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lang w:eastAsia="zh-CN"/>
        </w:rPr>
      </w:pPr>
      <w:r>
        <w:rPr>
          <w:rFonts w:hint="eastAsia" w:ascii="黑体" w:hAnsi="黑体" w:eastAsia="黑体" w:cs="黑体"/>
          <w:i w:val="0"/>
          <w:caps w:val="0"/>
          <w:color w:val="000000"/>
          <w:spacing w:val="0"/>
          <w:sz w:val="44"/>
          <w:szCs w:val="44"/>
          <w:shd w:val="clear" w:fill="FFFFFF"/>
          <w:lang w:eastAsia="zh-CN"/>
        </w:rPr>
        <w:t>夏邑县扶贫开发办公室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3" w:firstLineChars="200"/>
        <w:jc w:val="center"/>
        <w:textAlignment w:val="top"/>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b/>
          <w:bCs/>
          <w:i w:val="0"/>
          <w:caps w:val="0"/>
          <w:color w:val="333333"/>
          <w:spacing w:val="0"/>
          <w:sz w:val="32"/>
          <w:szCs w:val="32"/>
          <w:shd w:val="clear" w:fill="FFFFFF"/>
          <w:lang w:eastAsia="zh-CN"/>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第一部分 夏邑县扶贫开发办公室概况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第二部分 夏邑县扶贫开发办公室</w:t>
      </w:r>
      <w:r>
        <w:rPr>
          <w:rFonts w:hint="eastAsia" w:ascii="宋体" w:hAnsi="宋体" w:eastAsia="宋体" w:cs="宋体"/>
          <w:i w:val="0"/>
          <w:caps w:val="0"/>
          <w:color w:val="333333"/>
          <w:spacing w:val="0"/>
          <w:sz w:val="32"/>
          <w:szCs w:val="32"/>
          <w:shd w:val="clear" w:fill="FFFFFF"/>
          <w:lang w:eastAsia="zh-CN"/>
        </w:rPr>
        <w:t>2020</w:t>
      </w:r>
      <w:r>
        <w:rPr>
          <w:rFonts w:hint="eastAsia" w:ascii="宋体" w:hAnsi="宋体" w:eastAsia="宋体" w:cs="宋体"/>
          <w:i w:val="0"/>
          <w:caps w:val="0"/>
          <w:color w:val="333333"/>
          <w:spacing w:val="0"/>
          <w:sz w:val="32"/>
          <w:szCs w:val="32"/>
          <w:shd w:val="clear" w:fill="FFFFFF"/>
        </w:rPr>
        <w:t>年度部门预算情况说明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第三部分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附件：夏邑县扶贫开发办公室</w:t>
      </w:r>
      <w:r>
        <w:rPr>
          <w:rFonts w:hint="eastAsia" w:ascii="宋体" w:hAnsi="宋体" w:eastAsia="宋体" w:cs="宋体"/>
          <w:i w:val="0"/>
          <w:caps w:val="0"/>
          <w:color w:val="333333"/>
          <w:spacing w:val="0"/>
          <w:sz w:val="32"/>
          <w:szCs w:val="32"/>
          <w:shd w:val="clear" w:fill="FFFFFF"/>
          <w:lang w:eastAsia="zh-CN"/>
        </w:rPr>
        <w:t>2020</w:t>
      </w:r>
      <w:r>
        <w:rPr>
          <w:rFonts w:hint="eastAsia" w:ascii="宋体" w:hAnsi="宋体" w:eastAsia="宋体" w:cs="宋体"/>
          <w:i w:val="0"/>
          <w:caps w:val="0"/>
          <w:color w:val="333333"/>
          <w:spacing w:val="0"/>
          <w:sz w:val="32"/>
          <w:szCs w:val="32"/>
          <w:shd w:val="clear" w:fill="FFFFFF"/>
        </w:rPr>
        <w:t>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第一部分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夏邑县扶贫开发办公室概况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1.贯彻落实党和政府扶贫开发政策，研究制定全县扶贫开发的政策、措施，并负责组织实施和监督检查。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2.研究和制定全县扶贫开发总体规划和年度计划，并负责组织实施，指导贫困乡镇和重点村开展扶贫开发工作，总结推广扶贫开发工作中的典型经验，协调解决扶贫开发工作中的重大问题。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3.按照国家、省、市、县关于各种扶贫资金、物资的管理使用办法，管好用好扶贫资金和物资，并监督检查使用情况。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4.会同有关部门共同规划、设计、论证、筛选扶贫开发项目，同时，做好项目实施中的组织、协调工作。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5.按照县委、县政府的统一部署，组织协调社会扶贫济困、部门对口帮扶工作，负责县内外社会各界捐赠的扶贫资金、物资的管理使用。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夏邑县扶贫开发办公室为全供事业单位设有主任一名，副主任两名。单位人员编制共计</w:t>
      </w:r>
      <w:r>
        <w:rPr>
          <w:rFonts w:hint="eastAsia" w:ascii="宋体" w:hAnsi="宋体" w:eastAsia="宋体" w:cs="宋体"/>
          <w:i w:val="0"/>
          <w:caps w:val="0"/>
          <w:color w:val="333333"/>
          <w:spacing w:val="0"/>
          <w:sz w:val="32"/>
          <w:szCs w:val="32"/>
          <w:shd w:val="clear" w:fill="FFFFFF"/>
          <w:lang w:val="en-US" w:eastAsia="zh-CN"/>
        </w:rPr>
        <w:t>8</w:t>
      </w:r>
      <w:r>
        <w:rPr>
          <w:rFonts w:hint="eastAsia" w:ascii="宋体" w:hAnsi="宋体" w:eastAsia="宋体" w:cs="宋体"/>
          <w:i w:val="0"/>
          <w:caps w:val="0"/>
          <w:color w:val="333333"/>
          <w:spacing w:val="0"/>
          <w:sz w:val="32"/>
          <w:szCs w:val="32"/>
          <w:shd w:val="clear" w:fill="FFFFFF"/>
        </w:rPr>
        <w:t>名，在职职工</w:t>
      </w:r>
      <w:r>
        <w:rPr>
          <w:rFonts w:hint="eastAsia" w:ascii="宋体" w:hAnsi="宋体" w:eastAsia="宋体" w:cs="宋体"/>
          <w:i w:val="0"/>
          <w:caps w:val="0"/>
          <w:color w:val="333333"/>
          <w:spacing w:val="0"/>
          <w:sz w:val="32"/>
          <w:szCs w:val="32"/>
          <w:shd w:val="clear" w:fill="FFFFFF"/>
          <w:lang w:val="en-US" w:eastAsia="zh-CN"/>
        </w:rPr>
        <w:t>45</w:t>
      </w:r>
      <w:r>
        <w:rPr>
          <w:rFonts w:hint="eastAsia" w:ascii="宋体" w:hAnsi="宋体" w:eastAsia="宋体" w:cs="宋体"/>
          <w:i w:val="0"/>
          <w:caps w:val="0"/>
          <w:color w:val="333333"/>
          <w:spacing w:val="0"/>
          <w:sz w:val="32"/>
          <w:szCs w:val="32"/>
          <w:shd w:val="clear" w:fill="FFFFFF"/>
        </w:rPr>
        <w:t>人，离退休人员8人。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纳入本部门</w:t>
      </w:r>
      <w:r>
        <w:rPr>
          <w:rFonts w:hint="eastAsia" w:ascii="宋体" w:hAnsi="宋体" w:eastAsia="宋体" w:cs="宋体"/>
          <w:i w:val="0"/>
          <w:caps w:val="0"/>
          <w:color w:val="333333"/>
          <w:spacing w:val="0"/>
          <w:sz w:val="32"/>
          <w:szCs w:val="32"/>
          <w:shd w:val="clear" w:fill="FFFFFF"/>
          <w:lang w:eastAsia="zh-CN"/>
        </w:rPr>
        <w:t>2020</w:t>
      </w:r>
      <w:r>
        <w:rPr>
          <w:rFonts w:hint="eastAsia" w:ascii="宋体" w:hAnsi="宋体" w:eastAsia="宋体" w:cs="宋体"/>
          <w:i w:val="0"/>
          <w:caps w:val="0"/>
          <w:color w:val="333333"/>
          <w:spacing w:val="0"/>
          <w:sz w:val="32"/>
          <w:szCs w:val="32"/>
          <w:shd w:val="clear" w:fill="FFFFFF"/>
        </w:rPr>
        <w:t>年度部门预算编制范围的仅为夏邑县扶贫开发办公室本身，无二级机构。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第二部分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夏邑县扶贫开发办公室</w:t>
      </w:r>
      <w:r>
        <w:rPr>
          <w:rFonts w:hint="eastAsia" w:ascii="宋体" w:hAnsi="宋体" w:eastAsia="宋体" w:cs="宋体"/>
          <w:b/>
          <w:bCs/>
          <w:i w:val="0"/>
          <w:caps w:val="0"/>
          <w:color w:val="333333"/>
          <w:spacing w:val="0"/>
          <w:sz w:val="32"/>
          <w:szCs w:val="32"/>
          <w:shd w:val="clear" w:fill="FFFFFF"/>
          <w:lang w:eastAsia="zh-CN"/>
        </w:rPr>
        <w:t>2020</w:t>
      </w:r>
      <w:r>
        <w:rPr>
          <w:rFonts w:hint="eastAsia" w:ascii="宋体" w:hAnsi="宋体" w:eastAsia="宋体" w:cs="宋体"/>
          <w:b/>
          <w:bCs/>
          <w:i w:val="0"/>
          <w:caps w:val="0"/>
          <w:color w:val="333333"/>
          <w:spacing w:val="0"/>
          <w:sz w:val="32"/>
          <w:szCs w:val="32"/>
          <w:shd w:val="clear" w:fill="FFFFFF"/>
        </w:rPr>
        <w:t>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2020年收入预算265.4万元，支出预算为265.4万元，其中财政拨款265.4万元，纳入预算管理的行政事业性收费0万元。较2019年收支预算282.6万元减少17.2万元。主要原因是实有供给人员减少3人，减少相应工资性支出</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二、机关运行经费安排情况说明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lang w:eastAsia="zh-CN"/>
        </w:rPr>
        <w:t>2020</w:t>
      </w:r>
      <w:r>
        <w:rPr>
          <w:rFonts w:hint="eastAsia" w:ascii="宋体" w:hAnsi="宋体" w:eastAsia="宋体" w:cs="宋体"/>
          <w:i w:val="0"/>
          <w:caps w:val="0"/>
          <w:color w:val="333333"/>
          <w:spacing w:val="0"/>
          <w:sz w:val="32"/>
          <w:szCs w:val="32"/>
          <w:shd w:val="clear" w:fill="FFFFFF"/>
        </w:rPr>
        <w:t>年财政拨款安排夏邑县扶贫开发办公室运行经费预算</w:t>
      </w:r>
      <w:r>
        <w:rPr>
          <w:rFonts w:hint="eastAsia" w:ascii="宋体" w:hAnsi="宋体" w:eastAsia="宋体" w:cs="宋体"/>
          <w:i w:val="0"/>
          <w:caps w:val="0"/>
          <w:color w:val="333333"/>
          <w:spacing w:val="0"/>
          <w:sz w:val="32"/>
          <w:szCs w:val="32"/>
          <w:shd w:val="clear" w:fill="FFFFFF"/>
          <w:lang w:val="en-US" w:eastAsia="zh-CN"/>
        </w:rPr>
        <w:t>2.9</w:t>
      </w:r>
      <w:r>
        <w:rPr>
          <w:rFonts w:hint="eastAsia" w:ascii="宋体" w:hAnsi="宋体" w:eastAsia="宋体" w:cs="宋体"/>
          <w:i w:val="0"/>
          <w:caps w:val="0"/>
          <w:color w:val="333333"/>
          <w:spacing w:val="0"/>
          <w:sz w:val="32"/>
          <w:szCs w:val="32"/>
          <w:shd w:val="clear" w:fill="FFFFFF"/>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河南省商丘市夏邑县扶贫开发办公室共有一般公务用车0辆；单位价值50万元以上通用设备0台（套），单位价值100万元以上专用设备0台（套）。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第三部分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83488"/>
    <w:rsid w:val="024D2875"/>
    <w:rsid w:val="2CEF4084"/>
    <w:rsid w:val="32D83488"/>
    <w:rsid w:val="422B622B"/>
    <w:rsid w:val="68935924"/>
    <w:rsid w:val="77033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2020-07-19T10:18:00Z</dcterms:created>
  <dc:creator>给时间点时间</dc:creator>
  <cp:lastModifiedBy>给时间点时间</cp:lastModifiedBy>
  <dcterms:modified xsi:type="dcterms:W3CDTF">2021-05-27T11:40:33Z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BDB9AA04B26049DE864827595C984F07</vt:lpwstr>
  </property>
</Properties>
</file>