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810" w:lineRule="atLeast"/>
        <w:ind w:left="0" w:right="0" w:firstLine="0"/>
        <w:jc w:val="center"/>
        <w:textAlignment w:val="top"/>
        <w:rPr>
          <w:rFonts w:hint="eastAsia" w:ascii="黑体" w:hAnsi="黑体" w:eastAsia="黑体" w:cs="黑体"/>
          <w:i w:val="0"/>
          <w:caps w:val="0"/>
          <w:color w:val="000000"/>
          <w:spacing w:val="0"/>
          <w:sz w:val="44"/>
          <w:szCs w:val="44"/>
          <w:shd w:val="clear" w:fill="FFFFFF"/>
          <w:lang w:eastAsia="zh-CN"/>
        </w:rPr>
      </w:pPr>
      <w:bookmarkStart w:id="0" w:name="_GoBack"/>
      <w:bookmarkEnd w:id="0"/>
      <w:r>
        <w:rPr>
          <w:rFonts w:hint="eastAsia" w:ascii="黑体" w:hAnsi="黑体" w:eastAsia="黑体" w:cs="黑体"/>
          <w:i w:val="0"/>
          <w:caps w:val="0"/>
          <w:color w:val="000000"/>
          <w:spacing w:val="0"/>
          <w:sz w:val="44"/>
          <w:szCs w:val="44"/>
          <w:shd w:val="clear" w:fill="FFFFFF"/>
          <w:lang w:eastAsia="zh-CN"/>
        </w:rPr>
        <w:t>夏邑县农业机械服务中心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810" w:lineRule="atLeast"/>
        <w:ind w:left="0" w:right="0" w:firstLine="0"/>
        <w:jc w:val="center"/>
        <w:textAlignment w:val="top"/>
        <w:rPr>
          <w:rFonts w:hint="eastAsia" w:asciiTheme="minorEastAsia" w:hAnsiTheme="minorEastAsia" w:eastAsiaTheme="minorEastAsia" w:cstheme="minorEastAsia"/>
          <w:i w:val="0"/>
          <w:caps w:val="0"/>
          <w:color w:val="000000"/>
          <w:spacing w:val="0"/>
          <w:sz w:val="44"/>
          <w:szCs w:val="44"/>
        </w:rPr>
      </w:pPr>
      <w:r>
        <w:rPr>
          <w:rFonts w:hint="eastAsia" w:ascii="黑体" w:hAnsi="黑体" w:eastAsia="黑体" w:cs="黑体"/>
          <w:i w:val="0"/>
          <w:caps w:val="0"/>
          <w:color w:val="000000"/>
          <w:spacing w:val="0"/>
          <w:sz w:val="44"/>
          <w:szCs w:val="44"/>
          <w:shd w:val="clear" w:fill="FFFFFF"/>
          <w:lang w:eastAsia="zh-CN"/>
        </w:rPr>
        <w:t>2020</w:t>
      </w:r>
      <w:r>
        <w:rPr>
          <w:rFonts w:hint="eastAsia" w:ascii="黑体" w:hAnsi="黑体" w:eastAsia="黑体" w:cs="黑体"/>
          <w:i w:val="0"/>
          <w:caps w:val="0"/>
          <w:color w:val="000000"/>
          <w:spacing w:val="0"/>
          <w:sz w:val="44"/>
          <w:szCs w:val="44"/>
          <w:shd w:val="clear" w:fill="FFFFFF"/>
        </w:rPr>
        <w:t>年部门预算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center"/>
        <w:textAlignment w:val="top"/>
        <w:rPr>
          <w:rFonts w:hint="eastAsia" w:asciiTheme="minorEastAsia" w:hAnsiTheme="minorEastAsia" w:eastAsiaTheme="minorEastAsia" w:cstheme="minorEastAsia"/>
          <w:b/>
          <w:bCs/>
          <w:i w:val="0"/>
          <w:caps w:val="0"/>
          <w:color w:val="333333"/>
          <w:spacing w:val="0"/>
          <w:sz w:val="32"/>
          <w:szCs w:val="32"/>
          <w:shd w:val="clear" w:fill="FFFFFF"/>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right="0"/>
        <w:jc w:val="center"/>
        <w:textAlignment w:val="top"/>
        <w:rPr>
          <w:rFonts w:hint="eastAsia" w:asciiTheme="minorEastAsia" w:hAnsiTheme="minorEastAsia" w:eastAsiaTheme="minorEastAsia" w:cstheme="minorEastAsia"/>
          <w:b/>
          <w:bCs/>
          <w:i w:val="0"/>
          <w:caps w:val="0"/>
          <w:color w:val="333333"/>
          <w:spacing w:val="0"/>
          <w:sz w:val="32"/>
          <w:szCs w:val="32"/>
          <w:shd w:val="clear" w:fill="FFFFFF"/>
          <w:lang w:eastAsia="zh-CN"/>
        </w:rPr>
      </w:pPr>
      <w:r>
        <w:rPr>
          <w:rFonts w:hint="eastAsia" w:asciiTheme="minorEastAsia" w:hAnsiTheme="minorEastAsia" w:eastAsiaTheme="minorEastAsia" w:cstheme="minorEastAsia"/>
          <w:b/>
          <w:bCs/>
          <w:i w:val="0"/>
          <w:caps w:val="0"/>
          <w:color w:val="333333"/>
          <w:spacing w:val="0"/>
          <w:sz w:val="32"/>
          <w:szCs w:val="32"/>
          <w:shd w:val="clear" w:fill="FFFFFF"/>
          <w:lang w:eastAsia="zh-CN"/>
        </w:rPr>
        <w:t>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textAlignment w:val="top"/>
        <w:rPr>
          <w:rFonts w:hint="eastAsia" w:asciiTheme="minorEastAsia" w:hAnsiTheme="minorEastAsia" w:eastAsiaTheme="minorEastAsia" w:cstheme="minorEastAsia"/>
          <w:i w:val="0"/>
          <w:caps w:val="0"/>
          <w:color w:val="333333"/>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sz w:val="32"/>
          <w:szCs w:val="32"/>
          <w:shd w:val="clear" w:fill="FFFFFF"/>
        </w:rPr>
        <w:t>第一部分 </w:t>
      </w:r>
      <w:r>
        <w:rPr>
          <w:rFonts w:hint="eastAsia" w:asciiTheme="minorEastAsia" w:hAnsiTheme="minorEastAsia" w:cstheme="minorEastAsia"/>
          <w:i w:val="0"/>
          <w:caps w:val="0"/>
          <w:color w:val="333333"/>
          <w:spacing w:val="0"/>
          <w:sz w:val="32"/>
          <w:szCs w:val="32"/>
          <w:shd w:val="clear" w:fill="FFFFFF"/>
          <w:lang w:eastAsia="zh-CN"/>
        </w:rPr>
        <w:t>夏邑县农业机械服务中心</w:t>
      </w:r>
      <w:r>
        <w:rPr>
          <w:rFonts w:hint="eastAsia" w:asciiTheme="minorEastAsia" w:hAnsiTheme="minorEastAsia" w:eastAsiaTheme="minorEastAsia" w:cstheme="minorEastAsia"/>
          <w:i w:val="0"/>
          <w:caps w:val="0"/>
          <w:color w:val="333333"/>
          <w:spacing w:val="0"/>
          <w:sz w:val="32"/>
          <w:szCs w:val="32"/>
          <w:shd w:val="clear" w:fill="FFFFFF"/>
        </w:rPr>
        <w:t>概况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sz w:val="32"/>
          <w:szCs w:val="32"/>
          <w:shd w:val="clear" w:fill="FFFFFF"/>
        </w:rPr>
        <w:t>一、部门主要职责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sz w:val="32"/>
          <w:szCs w:val="32"/>
          <w:shd w:val="clear" w:fill="FFFFFF"/>
        </w:rPr>
        <w:t>二、机构设置情况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sz w:val="32"/>
          <w:szCs w:val="32"/>
          <w:shd w:val="clear" w:fill="FFFFFF"/>
        </w:rPr>
        <w:t>第二部分 </w:t>
      </w:r>
      <w:r>
        <w:rPr>
          <w:rFonts w:hint="eastAsia" w:asciiTheme="minorEastAsia" w:hAnsiTheme="minorEastAsia" w:cstheme="minorEastAsia"/>
          <w:i w:val="0"/>
          <w:caps w:val="0"/>
          <w:color w:val="333333"/>
          <w:spacing w:val="0"/>
          <w:sz w:val="32"/>
          <w:szCs w:val="32"/>
          <w:shd w:val="clear" w:fill="FFFFFF"/>
          <w:lang w:eastAsia="zh-CN"/>
        </w:rPr>
        <w:t>夏邑县农业机械服务中心2020</w:t>
      </w:r>
      <w:r>
        <w:rPr>
          <w:rFonts w:hint="eastAsia" w:asciiTheme="minorEastAsia" w:hAnsiTheme="minorEastAsia" w:eastAsiaTheme="minorEastAsia" w:cstheme="minorEastAsia"/>
          <w:i w:val="0"/>
          <w:caps w:val="0"/>
          <w:color w:val="333333"/>
          <w:spacing w:val="0"/>
          <w:sz w:val="32"/>
          <w:szCs w:val="32"/>
          <w:shd w:val="clear" w:fill="FFFFFF"/>
        </w:rPr>
        <w:t>年度部门预算情况说明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sz w:val="32"/>
          <w:szCs w:val="32"/>
          <w:shd w:val="clear" w:fill="FFFFFF"/>
        </w:rPr>
        <w:t>第三部分　名词解释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sz w:val="32"/>
          <w:szCs w:val="32"/>
          <w:shd w:val="clear" w:fill="FFFFFF"/>
        </w:rPr>
        <w:t>附件：</w:t>
      </w:r>
      <w:r>
        <w:rPr>
          <w:rFonts w:hint="eastAsia" w:asciiTheme="minorEastAsia" w:hAnsiTheme="minorEastAsia" w:cstheme="minorEastAsia"/>
          <w:i w:val="0"/>
          <w:caps w:val="0"/>
          <w:color w:val="333333"/>
          <w:spacing w:val="0"/>
          <w:sz w:val="32"/>
          <w:szCs w:val="32"/>
          <w:shd w:val="clear" w:fill="FFFFFF"/>
          <w:lang w:eastAsia="zh-CN"/>
        </w:rPr>
        <w:t>夏邑县农业机械服务中心2020</w:t>
      </w:r>
      <w:r>
        <w:rPr>
          <w:rFonts w:hint="eastAsia" w:asciiTheme="minorEastAsia" w:hAnsiTheme="minorEastAsia" w:eastAsiaTheme="minorEastAsia" w:cstheme="minorEastAsia"/>
          <w:i w:val="0"/>
          <w:caps w:val="0"/>
          <w:color w:val="333333"/>
          <w:spacing w:val="0"/>
          <w:sz w:val="32"/>
          <w:szCs w:val="32"/>
          <w:shd w:val="clear" w:fill="FFFFFF"/>
        </w:rPr>
        <w:t>年度部门预算表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一、部门收支预算总表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二、部门收入预算总表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三、部门支出预算总表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四、财政拨款收支预算总表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五、一般公共预算支出表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六、一般公共预算基本支出表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七、一般公共预算三公经费支出情况表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八、政府性基金预算支出情况表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九、预算绩效情况表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十、国有资产占用使用情况表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textAlignment w:val="top"/>
        <w:rPr>
          <w:rFonts w:hint="eastAsia" w:asciiTheme="minorEastAsia" w:hAnsiTheme="minorEastAsia" w:eastAsiaTheme="minorEastAsia" w:cstheme="minorEastAsia"/>
          <w:b/>
          <w:bCs/>
          <w:i w:val="0"/>
          <w:caps w:val="0"/>
          <w:color w:val="333333"/>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i w:val="0"/>
          <w:caps w:val="0"/>
          <w:color w:val="333333"/>
          <w:spacing w:val="0"/>
          <w:sz w:val="32"/>
          <w:szCs w:val="32"/>
          <w:shd w:val="clear" w:fill="FFFFFF"/>
        </w:rPr>
        <w:t>第一部分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hint="eastAsia" w:asciiTheme="minorEastAsia" w:hAnsiTheme="minorEastAsia" w:eastAsiaTheme="minorEastAsia" w:cstheme="minorEastAsia"/>
          <w:sz w:val="32"/>
          <w:szCs w:val="32"/>
        </w:rPr>
      </w:pPr>
      <w:r>
        <w:rPr>
          <w:rFonts w:hint="eastAsia" w:asciiTheme="minorEastAsia" w:hAnsiTheme="minorEastAsia" w:cstheme="minorEastAsia"/>
          <w:b/>
          <w:bCs/>
          <w:i w:val="0"/>
          <w:caps w:val="0"/>
          <w:color w:val="333333"/>
          <w:spacing w:val="0"/>
          <w:sz w:val="32"/>
          <w:szCs w:val="32"/>
          <w:shd w:val="clear" w:fill="FFFFFF"/>
          <w:lang w:eastAsia="zh-CN"/>
        </w:rPr>
        <w:t>夏邑县农业机械服务中心</w:t>
      </w:r>
      <w:r>
        <w:rPr>
          <w:rFonts w:hint="eastAsia" w:asciiTheme="minorEastAsia" w:hAnsiTheme="minorEastAsia" w:eastAsiaTheme="minorEastAsia" w:cstheme="minorEastAsia"/>
          <w:b/>
          <w:bCs/>
          <w:i w:val="0"/>
          <w:caps w:val="0"/>
          <w:color w:val="333333"/>
          <w:spacing w:val="0"/>
          <w:sz w:val="32"/>
          <w:szCs w:val="32"/>
          <w:shd w:val="clear" w:fill="FFFFFF"/>
        </w:rPr>
        <w:t>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textAlignment w:val="top"/>
        <w:rPr>
          <w:rFonts w:hint="eastAsia" w:asciiTheme="minorEastAsia" w:hAnsiTheme="minorEastAsia" w:eastAsiaTheme="minorEastAsia" w:cstheme="minorEastAsia"/>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一、部门主要职责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cstheme="minorEastAsia"/>
          <w:i w:val="0"/>
          <w:caps w:val="0"/>
          <w:color w:val="333333"/>
          <w:spacing w:val="0"/>
          <w:sz w:val="32"/>
          <w:szCs w:val="32"/>
          <w:shd w:val="clear" w:fill="FFFFFF"/>
          <w:lang w:eastAsia="zh-CN"/>
        </w:rPr>
        <w:t>夏邑县农业机械服务中心</w:t>
      </w:r>
      <w:r>
        <w:rPr>
          <w:rFonts w:hint="eastAsia" w:asciiTheme="minorEastAsia" w:hAnsiTheme="minorEastAsia" w:eastAsiaTheme="minorEastAsia" w:cstheme="minorEastAsia"/>
          <w:i w:val="0"/>
          <w:caps w:val="0"/>
          <w:color w:val="333333"/>
          <w:spacing w:val="0"/>
          <w:sz w:val="32"/>
          <w:szCs w:val="32"/>
          <w:shd w:val="clear" w:fill="FFFFFF"/>
        </w:rPr>
        <w:t>是县政府主管全县农业机械化工作的职能部门，主要职责是：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sz w:val="32"/>
          <w:szCs w:val="32"/>
          <w:shd w:val="clear" w:fill="FFFFFF"/>
        </w:rPr>
        <w:t>1、贯彻党和国家关于发展经济和农业机械化的方针。政策、法令、法规；规划、管理各乡（镇）及有关部门和个体农机经营服务活动；指导农机协会、学会及乡镇农机管理服务站的业务开展工作。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sz w:val="32"/>
          <w:szCs w:val="32"/>
          <w:shd w:val="clear" w:fill="FFFFFF"/>
        </w:rPr>
        <w:t>2、制定我县农业机械化设施农业工程中、长期发展战略规划，确定年度的发展目标，计划并组织实施。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sz w:val="32"/>
          <w:szCs w:val="32"/>
          <w:shd w:val="clear" w:fill="FFFFFF"/>
        </w:rPr>
        <w:t>3、参与研究制定农业机械化方面的宏观调控政策，制定农业机械化管理制度、标准方法，并监督实施。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sz w:val="32"/>
          <w:szCs w:val="32"/>
          <w:shd w:val="clear" w:fill="FFFFFF"/>
        </w:rPr>
        <w:t>4、负责拖拉机、农用运输机械和其他农用机械的安全监督管理；负责农业机械安全技术检验、年度审验，驾驶操作、人员考核、核发牌证，安全检查、安全教育和农业机械事故的调查处理、指导协调农用拖拉机、农用运输机械的道路交通管理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sz w:val="32"/>
          <w:szCs w:val="32"/>
          <w:shd w:val="clear" w:fill="FFFFFF"/>
        </w:rPr>
        <w:t>5、负责农业机械化科学技术研究、技术鉴定、技术推广工作，指导农机服务体系建设和农机信息网络建设，负责农机承认教育管理，及全县农业机械供应工作。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sz w:val="32"/>
          <w:szCs w:val="32"/>
          <w:shd w:val="clear" w:fill="FFFFFF"/>
        </w:rPr>
        <w:t>6、指导农机管理系统的财务工作，制定财务制度，负责本系统内部审计、统计工作、专项资金的分配管理工作；归口管理直属单位的事业费、基本投资等管理工作。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sz w:val="32"/>
          <w:szCs w:val="32"/>
          <w:shd w:val="clear" w:fill="FFFFFF"/>
        </w:rPr>
        <w:t>7、承办县政府其他工作。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sz w:val="32"/>
          <w:szCs w:val="32"/>
          <w:shd w:val="clear" w:fill="FFFFFF"/>
        </w:rPr>
        <w:t>二、机构设置情况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sz w:val="32"/>
          <w:szCs w:val="32"/>
          <w:shd w:val="clear" w:fill="FFFFFF"/>
        </w:rPr>
        <w:t>本部门预算为汇总预算，河南省商丘市</w:t>
      </w:r>
      <w:r>
        <w:rPr>
          <w:rFonts w:hint="eastAsia" w:asciiTheme="minorEastAsia" w:hAnsiTheme="minorEastAsia" w:cstheme="minorEastAsia"/>
          <w:i w:val="0"/>
          <w:caps w:val="0"/>
          <w:color w:val="333333"/>
          <w:spacing w:val="0"/>
          <w:sz w:val="32"/>
          <w:szCs w:val="32"/>
          <w:shd w:val="clear" w:fill="FFFFFF"/>
          <w:lang w:eastAsia="zh-CN"/>
        </w:rPr>
        <w:t>夏邑县农业机械服务中心</w:t>
      </w:r>
      <w:r>
        <w:rPr>
          <w:rFonts w:hint="eastAsia" w:asciiTheme="minorEastAsia" w:hAnsiTheme="minorEastAsia" w:eastAsiaTheme="minorEastAsia" w:cstheme="minorEastAsia"/>
          <w:i w:val="0"/>
          <w:caps w:val="0"/>
          <w:color w:val="333333"/>
          <w:spacing w:val="0"/>
          <w:sz w:val="32"/>
          <w:szCs w:val="32"/>
          <w:shd w:val="clear" w:fill="FFFFFF"/>
        </w:rPr>
        <w:t>有二级机构3个。纳入本部门</w:t>
      </w:r>
      <w:r>
        <w:rPr>
          <w:rFonts w:hint="eastAsia" w:asciiTheme="minorEastAsia" w:hAnsiTheme="minorEastAsia" w:cstheme="minorEastAsia"/>
          <w:i w:val="0"/>
          <w:caps w:val="0"/>
          <w:color w:val="333333"/>
          <w:spacing w:val="0"/>
          <w:sz w:val="32"/>
          <w:szCs w:val="32"/>
          <w:shd w:val="clear" w:fill="FFFFFF"/>
          <w:lang w:eastAsia="zh-CN"/>
        </w:rPr>
        <w:t>2020</w:t>
      </w:r>
      <w:r>
        <w:rPr>
          <w:rFonts w:hint="eastAsia" w:asciiTheme="minorEastAsia" w:hAnsiTheme="minorEastAsia" w:eastAsiaTheme="minorEastAsia" w:cstheme="minorEastAsia"/>
          <w:i w:val="0"/>
          <w:caps w:val="0"/>
          <w:color w:val="333333"/>
          <w:spacing w:val="0"/>
          <w:sz w:val="32"/>
          <w:szCs w:val="32"/>
          <w:shd w:val="clear" w:fill="FFFFFF"/>
        </w:rPr>
        <w:t>年度部门预算编报范围的二级预算单位如下：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sz w:val="32"/>
          <w:szCs w:val="32"/>
          <w:shd w:val="clear" w:fill="FFFFFF"/>
        </w:rPr>
        <w:t>1.夏邑县农机监理站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sz w:val="32"/>
          <w:szCs w:val="32"/>
          <w:shd w:val="clear" w:fill="FFFFFF"/>
        </w:rPr>
        <w:t>2.夏邑县农机推广站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sz w:val="32"/>
          <w:szCs w:val="32"/>
          <w:shd w:val="clear" w:fill="FFFFFF"/>
        </w:rPr>
        <w:t>3.夏邑县农业机械学校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sz w:val="32"/>
          <w:szCs w:val="32"/>
          <w:shd w:val="clear" w:fill="FFFFFF"/>
        </w:rPr>
        <w:t>单位人员编制共计77名，其中；在职职工</w:t>
      </w:r>
      <w:r>
        <w:rPr>
          <w:rFonts w:hint="eastAsia" w:asciiTheme="minorEastAsia" w:hAnsiTheme="minorEastAsia" w:cstheme="minorEastAsia"/>
          <w:i w:val="0"/>
          <w:caps w:val="0"/>
          <w:color w:val="333333"/>
          <w:spacing w:val="0"/>
          <w:sz w:val="32"/>
          <w:szCs w:val="32"/>
          <w:shd w:val="clear" w:fill="FFFFFF"/>
          <w:lang w:val="en-US" w:eastAsia="zh-CN"/>
        </w:rPr>
        <w:t>144</w:t>
      </w:r>
      <w:r>
        <w:rPr>
          <w:rFonts w:hint="eastAsia" w:asciiTheme="minorEastAsia" w:hAnsiTheme="minorEastAsia" w:eastAsiaTheme="minorEastAsia" w:cstheme="minorEastAsia"/>
          <w:i w:val="0"/>
          <w:caps w:val="0"/>
          <w:color w:val="333333"/>
          <w:spacing w:val="0"/>
          <w:sz w:val="32"/>
          <w:szCs w:val="32"/>
          <w:shd w:val="clear" w:fill="FFFFFF"/>
        </w:rPr>
        <w:t>人，离退休人员38人。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hint="eastAsia" w:asciiTheme="minorEastAsia" w:hAnsiTheme="minorEastAsia" w:eastAsiaTheme="minorEastAsia" w:cstheme="minorEastAsia"/>
          <w:b/>
          <w:bCs/>
          <w:i w:val="0"/>
          <w:caps w:val="0"/>
          <w:color w:val="333333"/>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i w:val="0"/>
          <w:caps w:val="0"/>
          <w:color w:val="333333"/>
          <w:spacing w:val="0"/>
          <w:sz w:val="32"/>
          <w:szCs w:val="32"/>
          <w:shd w:val="clear" w:fill="FFFFFF"/>
        </w:rPr>
        <w:t>第二部分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hint="eastAsia" w:asciiTheme="minorEastAsia" w:hAnsiTheme="minorEastAsia" w:eastAsiaTheme="minorEastAsia" w:cstheme="minorEastAsia"/>
          <w:b/>
          <w:bCs/>
          <w:sz w:val="32"/>
          <w:szCs w:val="32"/>
        </w:rPr>
      </w:pPr>
      <w:r>
        <w:rPr>
          <w:rFonts w:hint="eastAsia" w:asciiTheme="minorEastAsia" w:hAnsiTheme="minorEastAsia" w:cstheme="minorEastAsia"/>
          <w:b/>
          <w:bCs/>
          <w:i w:val="0"/>
          <w:caps w:val="0"/>
          <w:color w:val="333333"/>
          <w:spacing w:val="0"/>
          <w:sz w:val="32"/>
          <w:szCs w:val="32"/>
          <w:shd w:val="clear" w:fill="FFFFFF"/>
          <w:lang w:eastAsia="zh-CN"/>
        </w:rPr>
        <w:t>夏邑县农业机械服务中心2020</w:t>
      </w:r>
      <w:r>
        <w:rPr>
          <w:rFonts w:hint="eastAsia" w:asciiTheme="minorEastAsia" w:hAnsiTheme="minorEastAsia" w:eastAsiaTheme="minorEastAsia" w:cstheme="minorEastAsia"/>
          <w:b/>
          <w:bCs/>
          <w:i w:val="0"/>
          <w:caps w:val="0"/>
          <w:color w:val="333333"/>
          <w:spacing w:val="0"/>
          <w:sz w:val="32"/>
          <w:szCs w:val="32"/>
          <w:shd w:val="clear" w:fill="FFFFFF"/>
        </w:rPr>
        <w:t>年度部门预算情况说明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sz w:val="32"/>
          <w:szCs w:val="32"/>
          <w:shd w:val="clear" w:fill="FFFFFF"/>
        </w:rPr>
        <w:t>一、预算收支增加变化情况说明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outlineLvl w:val="9"/>
        <w:rPr>
          <w:rFonts w:hint="eastAsia" w:asciiTheme="minorEastAsia" w:hAnsiTheme="minorEastAsia" w:eastAsiaTheme="minorEastAsia" w:cstheme="minorEastAsia"/>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2020年收入预算为950.4万元，支出预算为950.4万元</w:t>
      </w:r>
      <w:r>
        <w:rPr>
          <w:rFonts w:hint="eastAsia" w:asciiTheme="minorEastAsia" w:hAnsiTheme="minorEastAsia" w:eastAsiaTheme="minorEastAsia" w:cstheme="minorEastAsia"/>
          <w:i w:val="0"/>
          <w:caps w:val="0"/>
          <w:color w:val="333333"/>
          <w:spacing w:val="0"/>
          <w:sz w:val="32"/>
          <w:szCs w:val="32"/>
          <w:shd w:val="clear" w:fill="FFFFFF"/>
        </w:rPr>
        <w:t>，其中财政拨款</w:t>
      </w:r>
      <w:r>
        <w:rPr>
          <w:rFonts w:hint="eastAsia" w:asciiTheme="minorEastAsia" w:hAnsiTheme="minorEastAsia" w:cstheme="minorEastAsia"/>
          <w:i w:val="0"/>
          <w:caps w:val="0"/>
          <w:color w:val="333333"/>
          <w:spacing w:val="0"/>
          <w:sz w:val="32"/>
          <w:szCs w:val="32"/>
          <w:shd w:val="clear" w:fill="FFFFFF"/>
          <w:lang w:val="en-US" w:eastAsia="zh-CN"/>
        </w:rPr>
        <w:t>950.4</w:t>
      </w:r>
      <w:r>
        <w:rPr>
          <w:rFonts w:hint="eastAsia" w:asciiTheme="minorEastAsia" w:hAnsiTheme="minorEastAsia" w:eastAsiaTheme="minorEastAsia" w:cstheme="minorEastAsia"/>
          <w:i w:val="0"/>
          <w:caps w:val="0"/>
          <w:color w:val="333333"/>
          <w:spacing w:val="0"/>
          <w:sz w:val="32"/>
          <w:szCs w:val="32"/>
          <w:shd w:val="clear" w:fill="FFFFFF"/>
        </w:rPr>
        <w:t>万元，较</w:t>
      </w:r>
      <w:r>
        <w:rPr>
          <w:rFonts w:hint="eastAsia" w:asciiTheme="minorEastAsia" w:hAnsiTheme="minorEastAsia" w:cstheme="minorEastAsia"/>
          <w:i w:val="0"/>
          <w:caps w:val="0"/>
          <w:color w:val="333333"/>
          <w:spacing w:val="0"/>
          <w:sz w:val="32"/>
          <w:szCs w:val="32"/>
          <w:shd w:val="clear" w:fill="FFFFFF"/>
          <w:lang w:val="en-US" w:eastAsia="zh-CN"/>
        </w:rPr>
        <w:t>2019年收支预算953.6万元</w:t>
      </w:r>
      <w:r>
        <w:rPr>
          <w:rFonts w:hint="eastAsia" w:asciiTheme="minorEastAsia" w:hAnsiTheme="minorEastAsia" w:cstheme="minorEastAsia"/>
          <w:i w:val="0"/>
          <w:caps w:val="0"/>
          <w:color w:val="333333"/>
          <w:spacing w:val="0"/>
          <w:sz w:val="32"/>
          <w:szCs w:val="32"/>
          <w:shd w:val="clear" w:fill="FFFFFF"/>
          <w:lang w:eastAsia="zh-CN"/>
        </w:rPr>
        <w:t>减少</w:t>
      </w:r>
      <w:r>
        <w:rPr>
          <w:rFonts w:hint="eastAsia" w:asciiTheme="minorEastAsia" w:hAnsiTheme="minorEastAsia" w:cstheme="minorEastAsia"/>
          <w:i w:val="0"/>
          <w:caps w:val="0"/>
          <w:color w:val="333333"/>
          <w:spacing w:val="0"/>
          <w:sz w:val="32"/>
          <w:szCs w:val="32"/>
          <w:shd w:val="clear" w:fill="FFFFFF"/>
          <w:lang w:val="en-US" w:eastAsia="zh-CN"/>
        </w:rPr>
        <w:t>3.2</w:t>
      </w:r>
      <w:r>
        <w:rPr>
          <w:rFonts w:hint="eastAsia" w:asciiTheme="minorEastAsia" w:hAnsiTheme="minorEastAsia" w:eastAsiaTheme="minorEastAsia" w:cstheme="minorEastAsia"/>
          <w:i w:val="0"/>
          <w:caps w:val="0"/>
          <w:color w:val="333333"/>
          <w:spacing w:val="0"/>
          <w:sz w:val="32"/>
          <w:szCs w:val="32"/>
          <w:shd w:val="clear" w:fill="FFFFFF"/>
        </w:rPr>
        <w:t>万元，主要原因是</w:t>
      </w:r>
      <w:r>
        <w:rPr>
          <w:rFonts w:hint="eastAsia" w:asciiTheme="minorEastAsia" w:hAnsiTheme="minorEastAsia" w:cstheme="minorEastAsia"/>
          <w:i w:val="0"/>
          <w:caps w:val="0"/>
          <w:color w:val="333333"/>
          <w:spacing w:val="0"/>
          <w:sz w:val="32"/>
          <w:szCs w:val="32"/>
          <w:shd w:val="clear" w:fill="FFFFFF"/>
          <w:lang w:val="en-US" w:eastAsia="zh-CN"/>
        </w:rPr>
        <w:t>在职人员减少2人，减少相应工资性支出</w:t>
      </w:r>
      <w:r>
        <w:rPr>
          <w:rFonts w:hint="eastAsia" w:asciiTheme="minorEastAsia" w:hAnsiTheme="minorEastAsia" w:eastAsiaTheme="minorEastAsia" w:cstheme="minorEastAsia"/>
          <w:i w:val="0"/>
          <w:caps w:val="0"/>
          <w:color w:val="333333"/>
          <w:spacing w:val="0"/>
          <w:sz w:val="32"/>
          <w:szCs w:val="32"/>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sz w:val="32"/>
          <w:szCs w:val="32"/>
          <w:shd w:val="clear" w:fill="FFFFFF"/>
        </w:rPr>
        <w:t>二、机关运行经费安排情况说明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cstheme="minorEastAsia"/>
          <w:i w:val="0"/>
          <w:caps w:val="0"/>
          <w:color w:val="333333"/>
          <w:spacing w:val="0"/>
          <w:sz w:val="32"/>
          <w:szCs w:val="32"/>
          <w:shd w:val="clear" w:fill="FFFFFF"/>
          <w:lang w:eastAsia="zh-CN"/>
        </w:rPr>
        <w:t>2020</w:t>
      </w:r>
      <w:r>
        <w:rPr>
          <w:rFonts w:hint="eastAsia" w:asciiTheme="minorEastAsia" w:hAnsiTheme="minorEastAsia" w:eastAsiaTheme="minorEastAsia" w:cstheme="minorEastAsia"/>
          <w:i w:val="0"/>
          <w:caps w:val="0"/>
          <w:color w:val="333333"/>
          <w:spacing w:val="0"/>
          <w:sz w:val="32"/>
          <w:szCs w:val="32"/>
          <w:shd w:val="clear" w:fill="FFFFFF"/>
        </w:rPr>
        <w:t>年财政拨款安排</w:t>
      </w:r>
      <w:r>
        <w:rPr>
          <w:rFonts w:hint="eastAsia" w:asciiTheme="minorEastAsia" w:hAnsiTheme="minorEastAsia" w:cstheme="minorEastAsia"/>
          <w:i w:val="0"/>
          <w:caps w:val="0"/>
          <w:color w:val="333333"/>
          <w:spacing w:val="0"/>
          <w:sz w:val="32"/>
          <w:szCs w:val="32"/>
          <w:shd w:val="clear" w:fill="FFFFFF"/>
          <w:lang w:eastAsia="zh-CN"/>
        </w:rPr>
        <w:t>夏邑县农业机械服务中心</w:t>
      </w:r>
      <w:r>
        <w:rPr>
          <w:rFonts w:hint="eastAsia" w:asciiTheme="minorEastAsia" w:hAnsiTheme="minorEastAsia" w:eastAsiaTheme="minorEastAsia" w:cstheme="minorEastAsia"/>
          <w:i w:val="0"/>
          <w:caps w:val="0"/>
          <w:color w:val="333333"/>
          <w:spacing w:val="0"/>
          <w:sz w:val="32"/>
          <w:szCs w:val="32"/>
          <w:shd w:val="clear" w:fill="FFFFFF"/>
        </w:rPr>
        <w:t>运行经费预算</w:t>
      </w:r>
      <w:r>
        <w:rPr>
          <w:rFonts w:hint="eastAsia" w:asciiTheme="minorEastAsia" w:hAnsiTheme="minorEastAsia" w:cstheme="minorEastAsia"/>
          <w:i w:val="0"/>
          <w:caps w:val="0"/>
          <w:color w:val="333333"/>
          <w:spacing w:val="0"/>
          <w:sz w:val="32"/>
          <w:szCs w:val="32"/>
          <w:shd w:val="clear" w:fill="FFFFFF"/>
          <w:lang w:val="en-US" w:eastAsia="zh-CN"/>
        </w:rPr>
        <w:t>32.1</w:t>
      </w:r>
      <w:r>
        <w:rPr>
          <w:rFonts w:hint="eastAsia" w:asciiTheme="minorEastAsia" w:hAnsiTheme="minorEastAsia" w:eastAsiaTheme="minorEastAsia" w:cstheme="minorEastAsia"/>
          <w:i w:val="0"/>
          <w:caps w:val="0"/>
          <w:color w:val="333333"/>
          <w:spacing w:val="0"/>
          <w:sz w:val="32"/>
          <w:szCs w:val="32"/>
          <w:shd w:val="clear" w:fill="FFFFFF"/>
        </w:rPr>
        <w:t>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sz w:val="32"/>
          <w:szCs w:val="32"/>
          <w:shd w:val="clear" w:fill="FFFFFF"/>
        </w:rPr>
        <w:t>三、“三公”经费增减变化原因说明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cstheme="minorEastAsia"/>
          <w:i w:val="0"/>
          <w:caps w:val="0"/>
          <w:color w:val="333333"/>
          <w:spacing w:val="0"/>
          <w:kern w:val="0"/>
          <w:sz w:val="32"/>
          <w:szCs w:val="32"/>
          <w:shd w:val="clear" w:fill="FFFFFF"/>
          <w:lang w:val="en-US" w:eastAsia="zh-CN" w:bidi="ar"/>
        </w:rPr>
        <w:t>2020</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年三公经费支出预算0万元，其中因公出国（境）费0万元，公务接待费0万元，公务用车购置支出为0万元，购置车辆0台，公务用车保有量为0辆，公务用车运行维护费0万元；2017年三公经费支出预算0万元，其中因公出国（境）费0万元，公务接待费0万元，公务用车购置支出为0万元，购置车辆0台，公务用车保有量为0辆，公务用车运行维护费0万元，</w:t>
      </w:r>
      <w:r>
        <w:rPr>
          <w:rFonts w:hint="eastAsia" w:asciiTheme="minorEastAsia" w:hAnsiTheme="minorEastAsia" w:cstheme="minorEastAsia"/>
          <w:i w:val="0"/>
          <w:caps w:val="0"/>
          <w:color w:val="333333"/>
          <w:spacing w:val="0"/>
          <w:kern w:val="0"/>
          <w:sz w:val="32"/>
          <w:szCs w:val="32"/>
          <w:shd w:val="clear" w:fill="FFFFFF"/>
          <w:lang w:val="en-US" w:eastAsia="zh-CN" w:bidi="ar"/>
        </w:rPr>
        <w:t>2020</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年三公经费预算无增减变化。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四、政府采购安排情况说明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cstheme="minorEastAsia"/>
          <w:i w:val="0"/>
          <w:caps w:val="0"/>
          <w:color w:val="333333"/>
          <w:spacing w:val="0"/>
          <w:kern w:val="0"/>
          <w:sz w:val="32"/>
          <w:szCs w:val="32"/>
          <w:shd w:val="clear" w:fill="FFFFFF"/>
          <w:lang w:val="en-US" w:eastAsia="zh-CN" w:bidi="ar"/>
        </w:rPr>
        <w:t>2020</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年政府采购预算为0万元。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五、国有资产占用情况说明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cstheme="minorEastAsia"/>
          <w:i w:val="0"/>
          <w:caps w:val="0"/>
          <w:color w:val="333333"/>
          <w:spacing w:val="0"/>
          <w:kern w:val="0"/>
          <w:sz w:val="32"/>
          <w:szCs w:val="32"/>
          <w:shd w:val="clear" w:fill="FFFFFF"/>
          <w:lang w:val="en-US" w:eastAsia="zh-CN" w:bidi="ar"/>
        </w:rPr>
        <w:t>夏邑县农业机械服务中心</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共有车辆0辆，单位价值50万元以上通用设备0台（套），单位价值100万元以上专用设备0台（套）。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六、重点项目预算绩效情况说明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2020年度本部门编制了部门整体绩效，并编制部门项目预算绩效目标158.6万元</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hint="eastAsia" w:asciiTheme="minorEastAsia" w:hAnsiTheme="minorEastAsia" w:eastAsiaTheme="minorEastAsia" w:cstheme="minorEastAsia"/>
          <w:i w:val="0"/>
          <w:caps w:val="0"/>
          <w:color w:val="333333"/>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i w:val="0"/>
          <w:caps w:val="0"/>
          <w:color w:val="333333"/>
          <w:spacing w:val="0"/>
          <w:sz w:val="32"/>
          <w:szCs w:val="32"/>
          <w:shd w:val="clear" w:fill="FFFFFF"/>
        </w:rPr>
        <w:t>第三部分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i w:val="0"/>
          <w:caps w:val="0"/>
          <w:color w:val="333333"/>
          <w:spacing w:val="0"/>
          <w:sz w:val="32"/>
          <w:szCs w:val="32"/>
          <w:shd w:val="clear" w:fill="FFFFFF"/>
        </w:rPr>
        <w:t>名词解释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cstheme="minorEastAsia"/>
          <w:i w:val="0"/>
          <w:caps w:val="0"/>
          <w:color w:val="333333"/>
          <w:spacing w:val="0"/>
          <w:kern w:val="0"/>
          <w:sz w:val="32"/>
          <w:szCs w:val="32"/>
          <w:shd w:val="clear" w:fill="FFFFFF"/>
          <w:lang w:val="en-US" w:eastAsia="zh-CN" w:bidi="ar"/>
        </w:rPr>
        <w:t>一、</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基本支出：指为保障机构正常运转、完成日常工作任务而发生的人员支出和公用支出。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cstheme="minorEastAsia"/>
          <w:i w:val="0"/>
          <w:caps w:val="0"/>
          <w:color w:val="333333"/>
          <w:spacing w:val="0"/>
          <w:kern w:val="0"/>
          <w:sz w:val="32"/>
          <w:szCs w:val="32"/>
          <w:shd w:val="clear" w:fill="FFFFFF"/>
          <w:lang w:val="en-US" w:eastAsia="zh-CN" w:bidi="ar"/>
        </w:rPr>
        <w:t>二、</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项目支出：指在基本支出之外为完成特定行政任务和事业发展目标所发生的支出。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cstheme="minorEastAsia"/>
          <w:i w:val="0"/>
          <w:caps w:val="0"/>
          <w:color w:val="333333"/>
          <w:spacing w:val="0"/>
          <w:kern w:val="0"/>
          <w:sz w:val="32"/>
          <w:szCs w:val="32"/>
          <w:shd w:val="clear" w:fill="FFFFFF"/>
          <w:lang w:val="en-US" w:eastAsia="zh-CN" w:bidi="ar"/>
        </w:rPr>
        <w:t>三、</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Theme="minorEastAsia" w:hAnsiTheme="minorEastAsia" w:eastAsiaTheme="minorEastAsia" w:cstheme="minorEastAsia"/>
          <w:sz w:val="32"/>
          <w:szCs w:val="32"/>
        </w:rPr>
      </w:pPr>
      <w:r>
        <w:rPr>
          <w:rFonts w:hint="eastAsia" w:asciiTheme="minorEastAsia" w:hAnsiTheme="minorEastAsia" w:cstheme="minorEastAsia"/>
          <w:i w:val="0"/>
          <w:caps w:val="0"/>
          <w:color w:val="333333"/>
          <w:spacing w:val="0"/>
          <w:kern w:val="0"/>
          <w:sz w:val="32"/>
          <w:szCs w:val="32"/>
          <w:shd w:val="clear" w:fill="FFFFFF"/>
          <w:lang w:val="en-US" w:eastAsia="zh-CN" w:bidi="ar"/>
        </w:rPr>
        <w:t>四、</w:t>
      </w:r>
      <w:r>
        <w:rPr>
          <w:rFonts w:hint="eastAsia" w:asciiTheme="minorEastAsia" w:hAnsiTheme="minorEastAsia" w:eastAsiaTheme="minorEastAsia" w:cstheme="minorEastAsia"/>
          <w:i w:val="0"/>
          <w:caps w:val="0"/>
          <w:color w:val="333333"/>
          <w:spacing w:val="0"/>
          <w:kern w:val="0"/>
          <w:sz w:val="32"/>
          <w:szCs w:val="32"/>
          <w:shd w:val="clear" w:fill="FFFFFF"/>
          <w:lang w:val="en-US" w:eastAsia="zh-CN" w:bidi="ar"/>
        </w:rPr>
        <w:t>机关运行经费：指为保障行政单位（含参照公务员法管理的事业单位）运行用于购买货物和服务的各项资金，包括办公及印刷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autoSpaceDE/>
        <w:autoSpaceDN/>
        <w:bidi w:val="0"/>
        <w:adjustRightInd/>
        <w:snapToGrid/>
        <w:ind w:firstLine="640" w:firstLineChars="200"/>
        <w:outlineLvl w:val="9"/>
        <w:rPr>
          <w:rFonts w:hint="eastAsia" w:asciiTheme="minorEastAsia" w:hAnsiTheme="minorEastAsia" w:eastAsiaTheme="minorEastAsia" w:cstheme="minorEastAsia"/>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523C27"/>
    <w:rsid w:val="0D523C27"/>
    <w:rsid w:val="0EDA137E"/>
    <w:rsid w:val="246A6DE4"/>
    <w:rsid w:val="288A705C"/>
    <w:rsid w:val="341A223B"/>
    <w:rsid w:val="352C75DE"/>
    <w:rsid w:val="39AB6F96"/>
    <w:rsid w:val="40B744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2020-07-19T10:11:00Z</dcterms:created>
  <dc:creator>给时间点时间</dc:creator>
  <cp:lastModifiedBy>给时间点时间</cp:lastModifiedBy>
  <dcterms:modified xsi:type="dcterms:W3CDTF">2021-05-28T03:28:51Z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19E66438539441458E929EA020ADF7AC</vt:lpwstr>
  </property>
</Properties>
</file>