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08" w:leftChars="266" w:hanging="2249" w:hangingChars="800"/>
        <w:rPr>
          <w:rFonts w:hint="eastAsia" w:cs="宋体"/>
          <w:b/>
          <w:bCs/>
          <w:color w:val="000000"/>
          <w:sz w:val="28"/>
          <w:szCs w:val="28"/>
        </w:rPr>
      </w:pPr>
      <w:r>
        <w:rPr>
          <w:rFonts w:hint="eastAsia" w:cs="宋体"/>
          <w:b/>
          <w:bCs/>
          <w:color w:val="000000"/>
          <w:sz w:val="28"/>
          <w:szCs w:val="28"/>
        </w:rPr>
        <w:t>夏邑县永久基本农田核实整改补划和储备区划定工作技术协作单位采购项目招标公告</w:t>
      </w:r>
    </w:p>
    <w:p>
      <w:pPr>
        <w:ind w:firstLine="420" w:firstLineChars="200"/>
        <w:rPr>
          <w:rFonts w:hint="eastAsia" w:ascii="宋体" w:hAnsi="宋体" w:cs="宋体"/>
          <w:color w:val="000000"/>
          <w:szCs w:val="22"/>
        </w:rPr>
      </w:pPr>
      <w:r>
        <w:rPr>
          <w:rFonts w:hint="eastAsia" w:ascii="宋体" w:hAnsi="宋体" w:cs="宋体"/>
          <w:color w:val="000000"/>
          <w:szCs w:val="22"/>
        </w:rPr>
        <w:t>一．招标条件</w:t>
      </w:r>
    </w:p>
    <w:p>
      <w:pPr>
        <w:ind w:firstLine="420" w:firstLineChars="200"/>
        <w:rPr>
          <w:rFonts w:hint="eastAsia" w:ascii="宋体" w:hAnsi="宋体" w:cs="宋体"/>
          <w:color w:val="000000"/>
          <w:szCs w:val="22"/>
        </w:rPr>
      </w:pPr>
      <w:r>
        <w:rPr>
          <w:rFonts w:hint="eastAsia" w:ascii="宋体" w:hAnsi="宋体" w:cs="宋体"/>
          <w:color w:val="000000"/>
          <w:szCs w:val="22"/>
        </w:rPr>
        <w:t xml:space="preserve">河南呈祥工程咨询有限公司受夏邑县自然资源局的委托，对夏邑县永久基本农田核实整改补划和储备区划定工作技术协作单位采购项目进行公开招标采购，欢迎符合条件的供应商参加投标，请注意以下事项: </w:t>
      </w:r>
    </w:p>
    <w:p>
      <w:pPr>
        <w:ind w:firstLine="420" w:firstLineChars="200"/>
        <w:rPr>
          <w:rFonts w:hint="eastAsia" w:ascii="宋体" w:hAnsi="宋体" w:cs="宋体"/>
          <w:color w:val="000000"/>
          <w:szCs w:val="22"/>
        </w:rPr>
      </w:pPr>
      <w:r>
        <w:rPr>
          <w:rFonts w:hint="eastAsia" w:ascii="宋体" w:hAnsi="宋体" w:cs="宋体"/>
          <w:color w:val="000000"/>
          <w:szCs w:val="22"/>
        </w:rPr>
        <w:t>二．项目概况与招标范围</w:t>
      </w:r>
    </w:p>
    <w:p>
      <w:pPr>
        <w:ind w:firstLine="420" w:firstLineChars="200"/>
        <w:rPr>
          <w:rFonts w:hint="eastAsia" w:ascii="宋体" w:hAnsi="宋体" w:cs="宋体"/>
          <w:color w:val="000000"/>
          <w:szCs w:val="22"/>
        </w:rPr>
      </w:pPr>
      <w:r>
        <w:rPr>
          <w:rFonts w:hint="eastAsia" w:ascii="宋体" w:hAnsi="宋体" w:cs="宋体"/>
          <w:color w:val="000000"/>
          <w:szCs w:val="22"/>
        </w:rPr>
        <w:t>2.1项目名称：夏邑县永久基本农田核实整改补划和储备区划定工作</w:t>
      </w:r>
      <w:bookmarkStart w:id="0" w:name="_GoBack"/>
      <w:bookmarkEnd w:id="0"/>
      <w:r>
        <w:rPr>
          <w:rFonts w:hint="eastAsia" w:ascii="宋体" w:hAnsi="宋体" w:cs="宋体"/>
          <w:color w:val="000000"/>
          <w:szCs w:val="22"/>
        </w:rPr>
        <w:t>技术协作单位采购项目</w:t>
      </w:r>
    </w:p>
    <w:p>
      <w:pPr>
        <w:ind w:firstLine="420" w:firstLineChars="200"/>
        <w:rPr>
          <w:rFonts w:hint="eastAsia" w:ascii="宋体" w:hAnsi="宋体" w:cs="宋体"/>
          <w:color w:val="000000"/>
          <w:szCs w:val="22"/>
        </w:rPr>
      </w:pPr>
      <w:r>
        <w:rPr>
          <w:rFonts w:hint="eastAsia" w:ascii="宋体" w:hAnsi="宋体" w:cs="宋体"/>
          <w:color w:val="000000"/>
          <w:szCs w:val="22"/>
        </w:rPr>
        <w:t xml:space="preserve">项目编号：夏财采购【2018】 </w:t>
      </w:r>
      <w:r>
        <w:rPr>
          <w:rFonts w:hint="eastAsia" w:ascii="宋体" w:hAnsi="宋体" w:cs="宋体"/>
          <w:color w:val="000000"/>
          <w:szCs w:val="22"/>
          <w:lang w:val="en-US" w:eastAsia="zh-CN"/>
        </w:rPr>
        <w:t>463</w:t>
      </w:r>
      <w:r>
        <w:rPr>
          <w:rFonts w:hint="eastAsia" w:ascii="宋体" w:hAnsi="宋体" w:cs="宋体"/>
          <w:color w:val="000000"/>
          <w:szCs w:val="22"/>
        </w:rPr>
        <w:t xml:space="preserve">号； </w:t>
      </w:r>
    </w:p>
    <w:p>
      <w:pPr>
        <w:ind w:firstLine="420" w:firstLineChars="200"/>
        <w:rPr>
          <w:rFonts w:hint="eastAsia" w:ascii="宋体" w:hAnsi="宋体" w:cs="宋体"/>
          <w:color w:val="000000"/>
          <w:szCs w:val="22"/>
        </w:rPr>
      </w:pPr>
      <w:r>
        <w:rPr>
          <w:rFonts w:hint="eastAsia" w:ascii="宋体" w:hAnsi="宋体" w:cs="宋体"/>
          <w:color w:val="000000"/>
          <w:szCs w:val="22"/>
        </w:rPr>
        <w:t>招标编号：商 政 采【2018】</w:t>
      </w:r>
      <w:r>
        <w:rPr>
          <w:rFonts w:hint="eastAsia" w:ascii="宋体" w:hAnsi="宋体" w:cs="宋体"/>
          <w:color w:val="000000"/>
          <w:szCs w:val="22"/>
          <w:lang w:val="en-US" w:eastAsia="zh-CN"/>
        </w:rPr>
        <w:t>1076</w:t>
      </w:r>
      <w:r>
        <w:rPr>
          <w:rFonts w:hint="eastAsia" w:ascii="宋体" w:hAnsi="宋体" w:cs="宋体"/>
          <w:color w:val="000000"/>
          <w:szCs w:val="22"/>
        </w:rPr>
        <w:t xml:space="preserve"> 号。</w:t>
      </w:r>
    </w:p>
    <w:p>
      <w:pPr>
        <w:ind w:firstLine="420" w:firstLineChars="200"/>
        <w:rPr>
          <w:rFonts w:hint="eastAsia" w:ascii="宋体" w:hAnsi="宋体" w:cs="宋体"/>
          <w:color w:val="000000"/>
          <w:szCs w:val="22"/>
        </w:rPr>
      </w:pPr>
      <w:r>
        <w:rPr>
          <w:rFonts w:hint="eastAsia" w:ascii="宋体" w:hAnsi="宋体" w:cs="宋体"/>
          <w:color w:val="000000"/>
          <w:szCs w:val="22"/>
        </w:rPr>
        <w:t>2.2招标范围及内容：</w:t>
      </w:r>
    </w:p>
    <w:p>
      <w:pPr>
        <w:pStyle w:val="6"/>
        <w:spacing w:line="420" w:lineRule="exact"/>
        <w:ind w:firstLine="842" w:firstLineChars="401"/>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完成夏邑县永久基本农田核实整改补划和永久基本农田储备区划定工作（详见招标文件）。</w:t>
      </w:r>
    </w:p>
    <w:p>
      <w:pPr>
        <w:ind w:firstLine="420" w:firstLineChars="200"/>
        <w:rPr>
          <w:rFonts w:hint="eastAsia" w:ascii="宋体" w:hAnsi="宋体" w:cs="宋体"/>
          <w:color w:val="000000"/>
          <w:szCs w:val="22"/>
        </w:rPr>
      </w:pPr>
      <w:r>
        <w:rPr>
          <w:rFonts w:hint="eastAsia" w:ascii="宋体" w:hAnsi="宋体" w:cs="宋体"/>
          <w:color w:val="000000"/>
          <w:szCs w:val="22"/>
        </w:rPr>
        <w:t>2.3项目地点：夏邑县境内</w:t>
      </w:r>
    </w:p>
    <w:p>
      <w:pPr>
        <w:ind w:firstLine="420" w:firstLineChars="200"/>
        <w:rPr>
          <w:rFonts w:hint="default" w:ascii="宋体" w:hAnsi="宋体" w:eastAsia="宋体" w:cs="宋体"/>
          <w:color w:val="000000"/>
          <w:szCs w:val="22"/>
          <w:lang w:val="en-US" w:eastAsia="zh-CN"/>
        </w:rPr>
      </w:pPr>
      <w:r>
        <w:rPr>
          <w:rFonts w:hint="eastAsia" w:ascii="宋体" w:hAnsi="宋体" w:cs="宋体"/>
          <w:color w:val="000000"/>
          <w:szCs w:val="22"/>
        </w:rPr>
        <w:t xml:space="preserve">2.4计划工期：  </w:t>
      </w:r>
      <w:r>
        <w:rPr>
          <w:rFonts w:hint="eastAsia" w:ascii="宋体" w:hAnsi="宋体" w:cs="宋体"/>
          <w:color w:val="000000"/>
          <w:szCs w:val="22"/>
          <w:lang w:val="en-US" w:eastAsia="zh-CN"/>
        </w:rPr>
        <w:t>180天</w:t>
      </w:r>
    </w:p>
    <w:p>
      <w:pPr>
        <w:ind w:firstLine="420" w:firstLineChars="200"/>
        <w:rPr>
          <w:rFonts w:hint="eastAsia" w:ascii="宋体" w:hAnsi="宋体" w:cs="宋体"/>
          <w:color w:val="000000"/>
          <w:szCs w:val="22"/>
        </w:rPr>
      </w:pPr>
      <w:r>
        <w:rPr>
          <w:rFonts w:hint="eastAsia" w:ascii="宋体" w:hAnsi="宋体" w:cs="宋体"/>
          <w:color w:val="000000"/>
          <w:szCs w:val="22"/>
        </w:rPr>
        <w:t xml:space="preserve">2.5资金来源及落实情况：财政资金已落实 </w:t>
      </w:r>
    </w:p>
    <w:p>
      <w:pPr>
        <w:ind w:firstLine="420" w:firstLineChars="200"/>
        <w:rPr>
          <w:rFonts w:hint="eastAsia" w:ascii="宋体" w:hAnsi="宋体" w:cs="宋体"/>
          <w:color w:val="000000"/>
          <w:szCs w:val="22"/>
        </w:rPr>
      </w:pPr>
      <w:r>
        <w:rPr>
          <w:rFonts w:hint="eastAsia" w:ascii="宋体" w:hAnsi="宋体" w:cs="宋体"/>
          <w:color w:val="000000"/>
          <w:szCs w:val="22"/>
        </w:rPr>
        <w:t>2.6招标控制价：68.16万元。</w:t>
      </w:r>
    </w:p>
    <w:p>
      <w:pPr>
        <w:ind w:firstLine="420" w:firstLineChars="200"/>
        <w:rPr>
          <w:color w:val="000000"/>
        </w:rPr>
      </w:pPr>
      <w:r>
        <w:rPr>
          <w:rFonts w:hint="eastAsia" w:ascii="宋体" w:hAnsi="宋体" w:cs="宋体"/>
          <w:color w:val="000000"/>
          <w:szCs w:val="22"/>
        </w:rPr>
        <w:t>2.7质量标准</w:t>
      </w:r>
      <w:r>
        <w:rPr>
          <w:rFonts w:hint="eastAsia" w:cs="宋体"/>
          <w:color w:val="000000"/>
        </w:rPr>
        <w:t>：</w:t>
      </w:r>
      <w:r>
        <w:rPr>
          <w:rFonts w:hint="eastAsia" w:ascii="宋体" w:hAnsi="宋体" w:cs="宋体"/>
          <w:color w:val="000000"/>
        </w:rPr>
        <w:t>合格，符合国家、省、市及行业相关规程标准。</w:t>
      </w:r>
    </w:p>
    <w:p>
      <w:pPr>
        <w:ind w:firstLine="420" w:firstLineChars="200"/>
        <w:rPr>
          <w:color w:val="000000"/>
        </w:rPr>
      </w:pPr>
      <w:r>
        <w:rPr>
          <w:rFonts w:hint="eastAsia" w:ascii="宋体" w:hAnsi="宋体" w:cs="宋体"/>
          <w:color w:val="000000"/>
          <w:szCs w:val="22"/>
        </w:rPr>
        <w:t>2.8标段</w:t>
      </w:r>
      <w:r>
        <w:rPr>
          <w:rFonts w:hint="eastAsia" w:cs="宋体"/>
          <w:color w:val="000000"/>
        </w:rPr>
        <w:t>划分： 共划分为1个标段，</w:t>
      </w:r>
    </w:p>
    <w:p>
      <w:pPr>
        <w:ind w:firstLine="420" w:firstLineChars="200"/>
        <w:rPr>
          <w:color w:val="000000"/>
        </w:rPr>
      </w:pPr>
      <w:r>
        <w:rPr>
          <w:rFonts w:hint="eastAsia" w:cs="宋体"/>
          <w:color w:val="000000"/>
        </w:rPr>
        <w:t>三．投标人资格要求</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1.投标人符合《中华人民共和国政府采购法》第二十二条规定：</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2.投标人具有独立法人资格，具有有效的营业执照副本或事业单位法人证书；</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3.投标人须具有土地规划乙级（含）以上资质；</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4.项目负责人须具有中级及以上技术职称或注册测绘师；</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5. 依据《财政部关于在政府采购活动中查询及使用信用记录有关问题的通知》（财库〔2016〕125 号），投标人被“信用中国”网站（www.creditchina.gov.cn）列入失信被执行人、重大税收违法案件当事人名单，被“中国政府采购”网站（www.ccgp.gov.cn）列入政府采购严重违法失信行为记录名单的将被拒绝参与本项目政府采购活动。信用查询结果页面截图或页面加盖投标人公章，做在投标文件中（查询时间必须是在本项目招标公告发出以后）。</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 xml:space="preserve">6.投标人开标时提供近三年中任意一年度的经第三方审计机构出具的审计报告（供应商人成立不满一年的提供最近一个月的财务报表）； </w:t>
      </w:r>
    </w:p>
    <w:p>
      <w:pPr>
        <w:pStyle w:val="6"/>
        <w:spacing w:line="420" w:lineRule="exact"/>
        <w:ind w:firstLine="424" w:firstLineChars="202"/>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7. 近六个月中任意一个月份依法缴纳税收和社会保障资金的证明材料；</w:t>
      </w:r>
    </w:p>
    <w:p>
      <w:pPr>
        <w:pStyle w:val="7"/>
        <w:spacing w:line="420" w:lineRule="exact"/>
        <w:ind w:firstLine="420" w:firstLineChars="200"/>
        <w:rPr>
          <w:rFonts w:hint="eastAsia" w:ascii="宋体" w:hAnsi="宋体" w:cs="宋体"/>
          <w:color w:val="000000"/>
        </w:rPr>
      </w:pPr>
      <w:r>
        <w:rPr>
          <w:rFonts w:hint="eastAsia" w:ascii="宋体" w:hAnsi="宋体" w:cs="宋体"/>
          <w:color w:val="000000"/>
          <w:lang w:bidi="ar"/>
        </w:rPr>
        <w:t>8.本次招标不接受联合体投标，不允许转包和分包。</w:t>
      </w:r>
    </w:p>
    <w:p>
      <w:pPr>
        <w:ind w:firstLine="420" w:firstLineChars="200"/>
        <w:rPr>
          <w:color w:val="000000"/>
        </w:rPr>
      </w:pPr>
      <w:r>
        <w:rPr>
          <w:rFonts w:hint="eastAsia" w:cs="宋体"/>
          <w:color w:val="000000"/>
        </w:rPr>
        <w:t>四．投标报名及招标文件的获取</w:t>
      </w:r>
    </w:p>
    <w:p>
      <w:pPr>
        <w:ind w:firstLine="420" w:firstLineChars="200"/>
        <w:rPr>
          <w:rFonts w:hint="eastAsia" w:ascii="宋体" w:hAnsi="宋体" w:eastAsia="宋体" w:cs="宋体"/>
          <w:color w:val="000000"/>
          <w:szCs w:val="22"/>
          <w:lang w:eastAsia="zh-CN"/>
        </w:rPr>
      </w:pPr>
      <w:r>
        <w:rPr>
          <w:rFonts w:hint="eastAsia" w:ascii="宋体" w:hAnsi="宋体" w:cs="宋体"/>
          <w:color w:val="000000"/>
          <w:szCs w:val="22"/>
        </w:rPr>
        <w:t>4.1 本项目采用网上报名方式。凡有意参加投标者，请使用企业数字证书(key)登录商丘市公共资源交易中心网站(http://www.sqggzy.com)点击公告中的我要报名或者登录后选择项且按照页面提示进行网上报名</w:t>
      </w:r>
      <w:r>
        <w:rPr>
          <w:rFonts w:hint="eastAsia" w:ascii="宋体" w:hAnsi="宋体" w:cs="宋体"/>
          <w:color w:val="000000"/>
          <w:szCs w:val="22"/>
          <w:lang w:eastAsia="zh-CN"/>
        </w:rPr>
        <w:t>，</w:t>
      </w:r>
      <w:r>
        <w:rPr>
          <w:rFonts w:hint="eastAsia" w:ascii="宋体" w:hAnsi="宋体" w:cs="宋体"/>
          <w:color w:val="000000"/>
          <w:szCs w:val="22"/>
        </w:rPr>
        <w:t>下载招标文件</w:t>
      </w:r>
      <w:r>
        <w:rPr>
          <w:rFonts w:hint="eastAsia" w:ascii="宋体" w:hAnsi="宋体" w:cs="宋体"/>
          <w:color w:val="000000"/>
          <w:szCs w:val="22"/>
          <w:lang w:eastAsia="zh-CN"/>
        </w:rPr>
        <w:t>。</w:t>
      </w:r>
    </w:p>
    <w:p>
      <w:pPr>
        <w:ind w:firstLine="420" w:firstLineChars="200"/>
        <w:rPr>
          <w:rFonts w:hint="eastAsia" w:ascii="宋体" w:hAnsi="宋体" w:cs="宋体"/>
          <w:color w:val="000000"/>
          <w:szCs w:val="22"/>
        </w:rPr>
      </w:pPr>
      <w:r>
        <w:rPr>
          <w:rFonts w:hint="eastAsia" w:ascii="宋体" w:hAnsi="宋体" w:cs="宋体"/>
          <w:color w:val="000000"/>
          <w:szCs w:val="22"/>
        </w:rPr>
        <w:t>4.2 网上报名时间:2019年</w:t>
      </w:r>
      <w:r>
        <w:rPr>
          <w:rFonts w:hint="eastAsia" w:ascii="宋体" w:hAnsi="宋体" w:cs="宋体"/>
          <w:color w:val="000000"/>
          <w:szCs w:val="22"/>
          <w:lang w:val="en-US" w:eastAsia="zh-CN"/>
        </w:rPr>
        <w:t>12</w:t>
      </w:r>
      <w:r>
        <w:rPr>
          <w:rFonts w:hint="eastAsia" w:ascii="宋体" w:hAnsi="宋体" w:cs="宋体"/>
          <w:color w:val="000000"/>
          <w:szCs w:val="22"/>
        </w:rPr>
        <w:t xml:space="preserve">月 </w:t>
      </w:r>
      <w:r>
        <w:rPr>
          <w:rFonts w:hint="eastAsia" w:ascii="宋体" w:hAnsi="宋体" w:cs="宋体"/>
          <w:color w:val="000000"/>
          <w:szCs w:val="22"/>
          <w:lang w:val="en-US" w:eastAsia="zh-CN"/>
        </w:rPr>
        <w:t>23</w:t>
      </w:r>
      <w:r>
        <w:rPr>
          <w:rFonts w:hint="eastAsia" w:ascii="宋体" w:hAnsi="宋体" w:cs="宋体"/>
          <w:color w:val="000000"/>
          <w:szCs w:val="22"/>
        </w:rPr>
        <w:t>日上午 8:00 至 2019 年</w:t>
      </w:r>
      <w:r>
        <w:rPr>
          <w:rFonts w:hint="eastAsia" w:ascii="宋体" w:hAnsi="宋体" w:cs="宋体"/>
          <w:color w:val="000000"/>
          <w:szCs w:val="22"/>
          <w:lang w:val="en-US" w:eastAsia="zh-CN"/>
        </w:rPr>
        <w:t>12</w:t>
      </w:r>
      <w:r>
        <w:rPr>
          <w:rFonts w:hint="eastAsia" w:ascii="宋体" w:hAnsi="宋体" w:cs="宋体"/>
          <w:color w:val="000000"/>
          <w:szCs w:val="22"/>
        </w:rPr>
        <w:t>月</w:t>
      </w:r>
      <w:r>
        <w:rPr>
          <w:rFonts w:hint="eastAsia" w:ascii="宋体" w:hAnsi="宋体" w:cs="宋体"/>
          <w:color w:val="000000"/>
          <w:szCs w:val="22"/>
          <w:lang w:val="en-US" w:eastAsia="zh-CN"/>
        </w:rPr>
        <w:t>27</w:t>
      </w:r>
      <w:r>
        <w:rPr>
          <w:rFonts w:hint="eastAsia" w:ascii="宋体" w:hAnsi="宋体" w:cs="宋体"/>
          <w:color w:val="000000"/>
          <w:szCs w:val="22"/>
        </w:rPr>
        <w:t>日下午 18:00(北京时间，节假日除外)</w:t>
      </w:r>
    </w:p>
    <w:p>
      <w:pPr>
        <w:ind w:firstLine="420" w:firstLineChars="200"/>
        <w:rPr>
          <w:rFonts w:hint="eastAsia" w:ascii="宋体" w:hAnsi="宋体" w:cs="宋体"/>
          <w:color w:val="000000"/>
          <w:szCs w:val="22"/>
        </w:rPr>
      </w:pPr>
      <w:r>
        <w:rPr>
          <w:rFonts w:hint="eastAsia" w:ascii="宋体" w:hAnsi="宋体" w:cs="宋体"/>
          <w:color w:val="000000"/>
          <w:szCs w:val="22"/>
        </w:rPr>
        <w:t>4.3 请在规定时间内报名，超过时间将停止报名。</w:t>
      </w:r>
    </w:p>
    <w:p>
      <w:pPr>
        <w:ind w:firstLine="420" w:firstLineChars="200"/>
        <w:rPr>
          <w:rFonts w:hint="eastAsia" w:ascii="宋体" w:hAnsi="宋体" w:cs="宋体"/>
          <w:color w:val="000000"/>
          <w:szCs w:val="22"/>
        </w:rPr>
      </w:pPr>
      <w:r>
        <w:rPr>
          <w:rFonts w:hint="eastAsia" w:ascii="宋体" w:hAnsi="宋体" w:cs="宋体"/>
          <w:color w:val="000000"/>
          <w:szCs w:val="22"/>
        </w:rPr>
        <w:t>特别提醒:未在商丘市公共资源交易中心办理数字证书的投标人请在商丘市公共资源交易中心登记入库办理数字证书。</w:t>
      </w:r>
    </w:p>
    <w:p>
      <w:pPr>
        <w:ind w:firstLine="420" w:firstLineChars="200"/>
        <w:rPr>
          <w:rFonts w:hint="eastAsia" w:ascii="宋体" w:hAnsi="宋体" w:cs="宋体"/>
          <w:color w:val="000000"/>
          <w:szCs w:val="22"/>
        </w:rPr>
      </w:pPr>
      <w:r>
        <w:rPr>
          <w:rFonts w:hint="eastAsia" w:ascii="宋体" w:hAnsi="宋体" w:cs="宋体"/>
          <w:color w:val="000000"/>
          <w:szCs w:val="22"/>
        </w:rPr>
        <w:t>投标人报名操作说明书请在商丘市公共资源交易网站下载专区下载。</w:t>
      </w:r>
    </w:p>
    <w:p>
      <w:pPr>
        <w:ind w:firstLine="422" w:firstLineChars="200"/>
        <w:rPr>
          <w:rFonts w:hint="default" w:ascii="宋体" w:hAnsi="宋体" w:eastAsia="宋体" w:cs="宋体"/>
          <w:b/>
          <w:bCs/>
          <w:color w:val="000000"/>
          <w:szCs w:val="22"/>
          <w:lang w:val="en-US" w:eastAsia="zh-CN"/>
        </w:rPr>
      </w:pPr>
      <w:r>
        <w:rPr>
          <w:rFonts w:hint="eastAsia" w:ascii="宋体" w:hAnsi="宋体" w:cs="宋体"/>
          <w:b/>
          <w:bCs/>
          <w:color w:val="000000"/>
          <w:szCs w:val="22"/>
        </w:rPr>
        <w:t>注:投标单位应对资料的真实性、合规性负责。开标后，将由采购人对投标单位的资格证明材料进行资格审核，</w:t>
      </w:r>
      <w:r>
        <w:rPr>
          <w:rFonts w:hint="eastAsia" w:ascii="宋体" w:hAnsi="宋体" w:cs="宋体"/>
          <w:b/>
          <w:bCs/>
          <w:color w:val="000000"/>
          <w:szCs w:val="22"/>
          <w:lang w:val="en-US" w:eastAsia="zh-CN"/>
        </w:rPr>
        <w:t>上传原件，</w:t>
      </w:r>
      <w:r>
        <w:rPr>
          <w:rFonts w:hint="eastAsia" w:ascii="宋体" w:hAnsi="宋体" w:cs="宋体"/>
          <w:b/>
          <w:bCs/>
          <w:color w:val="000000"/>
          <w:szCs w:val="22"/>
        </w:rPr>
        <w:t>不符合资格条件的投标将被拒绝。</w:t>
      </w:r>
    </w:p>
    <w:p>
      <w:pPr>
        <w:ind w:firstLine="420" w:firstLineChars="200"/>
        <w:rPr>
          <w:rFonts w:hint="eastAsia" w:cs="宋体"/>
          <w:color w:val="000000"/>
          <w:szCs w:val="22"/>
        </w:rPr>
      </w:pPr>
      <w:r>
        <w:rPr>
          <w:rFonts w:hint="eastAsia" w:cs="宋体"/>
          <w:color w:val="000000"/>
          <w:szCs w:val="22"/>
        </w:rPr>
        <w:t xml:space="preserve">五、投标文件的递交及相关事宜 </w:t>
      </w:r>
    </w:p>
    <w:p>
      <w:pPr>
        <w:ind w:firstLine="420" w:firstLineChars="200"/>
        <w:rPr>
          <w:rFonts w:hint="eastAsia" w:ascii="宋体" w:hAnsi="宋体" w:cs="宋体"/>
          <w:color w:val="000000"/>
          <w:szCs w:val="22"/>
        </w:rPr>
      </w:pPr>
      <w:r>
        <w:rPr>
          <w:rFonts w:hint="eastAsia" w:ascii="宋体" w:hAnsi="宋体" w:cs="宋体"/>
          <w:color w:val="000000"/>
          <w:szCs w:val="22"/>
        </w:rPr>
        <w:t>5.1 投标人递交投标文件的截止时间及开标时间: (20</w:t>
      </w:r>
      <w:r>
        <w:rPr>
          <w:rFonts w:hint="eastAsia" w:ascii="宋体" w:hAnsi="宋体" w:cs="宋体"/>
          <w:color w:val="000000"/>
          <w:szCs w:val="22"/>
          <w:lang w:val="en-US" w:eastAsia="zh-CN"/>
        </w:rPr>
        <w:t>20</w:t>
      </w:r>
      <w:r>
        <w:rPr>
          <w:rFonts w:hint="eastAsia" w:ascii="宋体" w:hAnsi="宋体" w:cs="宋体"/>
          <w:color w:val="000000"/>
          <w:szCs w:val="22"/>
        </w:rPr>
        <w:t xml:space="preserve">年 </w:t>
      </w:r>
      <w:r>
        <w:rPr>
          <w:rFonts w:hint="eastAsia" w:ascii="宋体" w:hAnsi="宋体" w:cs="宋体"/>
          <w:color w:val="000000"/>
          <w:szCs w:val="22"/>
          <w:lang w:val="en-US" w:eastAsia="zh-CN"/>
        </w:rPr>
        <w:t>1</w:t>
      </w:r>
      <w:r>
        <w:rPr>
          <w:rFonts w:hint="eastAsia" w:ascii="宋体" w:hAnsi="宋体" w:cs="宋体"/>
          <w:color w:val="000000"/>
          <w:szCs w:val="22"/>
        </w:rPr>
        <w:t xml:space="preserve"> 月</w:t>
      </w:r>
      <w:r>
        <w:rPr>
          <w:rFonts w:hint="eastAsia" w:ascii="宋体" w:hAnsi="宋体" w:cs="宋体"/>
          <w:color w:val="000000"/>
          <w:szCs w:val="22"/>
          <w:lang w:val="en-US" w:eastAsia="zh-CN"/>
        </w:rPr>
        <w:t>14</w:t>
      </w:r>
      <w:r>
        <w:rPr>
          <w:rFonts w:hint="eastAsia" w:ascii="宋体" w:hAnsi="宋体" w:cs="宋体"/>
          <w:color w:val="000000"/>
          <w:szCs w:val="22"/>
        </w:rPr>
        <w:t xml:space="preserve">日上午09时00分) </w:t>
      </w:r>
    </w:p>
    <w:p>
      <w:pPr>
        <w:ind w:firstLine="420" w:firstLineChars="200"/>
        <w:rPr>
          <w:rFonts w:hint="eastAsia" w:ascii="宋体" w:hAnsi="宋体" w:cs="宋体"/>
          <w:color w:val="000000"/>
          <w:szCs w:val="22"/>
        </w:rPr>
      </w:pPr>
      <w:r>
        <w:rPr>
          <w:rFonts w:hint="eastAsia" w:ascii="宋体" w:hAnsi="宋体" w:cs="宋体"/>
          <w:color w:val="000000"/>
          <w:szCs w:val="22"/>
        </w:rPr>
        <w:t>5.2 投标人递交投标文件的地点及开标地点:商丘市公共资源交易中心</w:t>
      </w:r>
      <w:r>
        <w:rPr>
          <w:rFonts w:hint="eastAsia" w:ascii="宋体" w:hAnsi="宋体" w:cs="宋体"/>
          <w:color w:val="000000"/>
          <w:szCs w:val="22"/>
          <w:lang w:val="en-US" w:eastAsia="zh-CN"/>
        </w:rPr>
        <w:t>第二开标</w:t>
      </w:r>
      <w:r>
        <w:rPr>
          <w:rFonts w:hint="eastAsia" w:ascii="宋体" w:hAnsi="宋体" w:cs="宋体"/>
          <w:color w:val="000000"/>
          <w:szCs w:val="22"/>
        </w:rPr>
        <w:t>室。</w:t>
      </w:r>
    </w:p>
    <w:p>
      <w:pPr>
        <w:ind w:firstLine="420" w:firstLineChars="200"/>
        <w:rPr>
          <w:rFonts w:hint="eastAsia" w:ascii="宋体" w:hAnsi="宋体" w:cs="宋体"/>
          <w:color w:val="000000"/>
          <w:szCs w:val="22"/>
        </w:rPr>
      </w:pPr>
      <w:r>
        <w:rPr>
          <w:rFonts w:hint="eastAsia" w:ascii="宋体" w:hAnsi="宋体" w:cs="宋体"/>
          <w:color w:val="000000"/>
          <w:szCs w:val="22"/>
        </w:rPr>
        <w:t>5.3 逾期送达或者术送达指定地点的投标文件，招标人不予受理。</w:t>
      </w:r>
    </w:p>
    <w:p>
      <w:pPr>
        <w:ind w:firstLine="420" w:firstLineChars="200"/>
        <w:rPr>
          <w:rFonts w:hint="eastAsia" w:ascii="宋体" w:hAnsi="宋体" w:cs="宋体"/>
          <w:color w:val="000000"/>
          <w:szCs w:val="22"/>
        </w:rPr>
      </w:pPr>
      <w:r>
        <w:rPr>
          <w:rFonts w:hint="eastAsia" w:cs="宋体"/>
          <w:color w:val="000000"/>
          <w:szCs w:val="22"/>
        </w:rPr>
        <w:t>5.</w:t>
      </w:r>
      <w:r>
        <w:rPr>
          <w:rFonts w:hint="eastAsia" w:ascii="宋体" w:hAnsi="宋体" w:cs="宋体"/>
          <w:color w:val="000000"/>
          <w:szCs w:val="22"/>
        </w:rPr>
        <w:t>4投标文件解密开始时间：2020年</w:t>
      </w:r>
      <w:r>
        <w:rPr>
          <w:rFonts w:hint="eastAsia" w:ascii="宋体" w:hAnsi="宋体" w:cs="宋体"/>
          <w:color w:val="000000"/>
          <w:szCs w:val="22"/>
          <w:lang w:val="en-US" w:eastAsia="zh-CN"/>
        </w:rPr>
        <w:t>1</w:t>
      </w:r>
      <w:r>
        <w:rPr>
          <w:rFonts w:hint="eastAsia" w:ascii="宋体" w:hAnsi="宋体" w:cs="宋体"/>
          <w:color w:val="000000"/>
          <w:szCs w:val="22"/>
        </w:rPr>
        <w:t>月</w:t>
      </w:r>
      <w:r>
        <w:rPr>
          <w:rFonts w:hint="eastAsia" w:ascii="宋体" w:hAnsi="宋体" w:cs="宋体"/>
          <w:color w:val="000000"/>
          <w:szCs w:val="22"/>
          <w:lang w:val="en-US" w:eastAsia="zh-CN"/>
        </w:rPr>
        <w:t>14</w:t>
      </w:r>
      <w:r>
        <w:rPr>
          <w:rFonts w:hint="eastAsia" w:ascii="宋体" w:hAnsi="宋体" w:cs="宋体"/>
          <w:color w:val="000000"/>
          <w:szCs w:val="22"/>
        </w:rPr>
        <w:t>日上午09 时00分（北京时间）</w:t>
      </w:r>
    </w:p>
    <w:p>
      <w:pPr>
        <w:ind w:firstLine="840" w:firstLineChars="400"/>
        <w:rPr>
          <w:rFonts w:cs="宋体"/>
          <w:color w:val="000000"/>
          <w:szCs w:val="22"/>
        </w:rPr>
      </w:pPr>
      <w:r>
        <w:rPr>
          <w:rFonts w:hint="eastAsia" w:ascii="宋体" w:hAnsi="宋体" w:cs="宋体"/>
          <w:color w:val="000000"/>
          <w:szCs w:val="22"/>
        </w:rPr>
        <w:t xml:space="preserve">投标文件解密截止时间:2020年 </w:t>
      </w:r>
      <w:r>
        <w:rPr>
          <w:rFonts w:hint="eastAsia" w:ascii="宋体" w:hAnsi="宋体" w:cs="宋体"/>
          <w:color w:val="000000"/>
          <w:szCs w:val="22"/>
          <w:lang w:val="en-US" w:eastAsia="zh-CN"/>
        </w:rPr>
        <w:t>1</w:t>
      </w:r>
      <w:r>
        <w:rPr>
          <w:rFonts w:hint="eastAsia" w:ascii="宋体" w:hAnsi="宋体" w:cs="宋体"/>
          <w:color w:val="000000"/>
          <w:szCs w:val="22"/>
        </w:rPr>
        <w:t xml:space="preserve"> 月</w:t>
      </w:r>
      <w:r>
        <w:rPr>
          <w:rFonts w:hint="eastAsia" w:ascii="宋体" w:hAnsi="宋体" w:cs="宋体"/>
          <w:color w:val="000000"/>
          <w:szCs w:val="22"/>
          <w:lang w:val="en-US" w:eastAsia="zh-CN"/>
        </w:rPr>
        <w:t>14</w:t>
      </w:r>
      <w:r>
        <w:rPr>
          <w:rFonts w:hint="eastAsia" w:ascii="宋体" w:hAnsi="宋体" w:cs="宋体"/>
          <w:color w:val="000000"/>
          <w:szCs w:val="22"/>
        </w:rPr>
        <w:t>日上午 11时 00分（北京时间）</w:t>
      </w:r>
    </w:p>
    <w:p>
      <w:pPr>
        <w:ind w:firstLine="420" w:firstLineChars="200"/>
        <w:rPr>
          <w:rFonts w:hint="eastAsia" w:cs="宋体"/>
          <w:color w:val="000000"/>
          <w:szCs w:val="22"/>
        </w:rPr>
      </w:pPr>
      <w:r>
        <w:rPr>
          <w:rFonts w:hint="eastAsia" w:cs="宋体"/>
          <w:color w:val="000000"/>
          <w:szCs w:val="22"/>
        </w:rPr>
        <w:t>六、发布招标公告的媒体</w:t>
      </w:r>
    </w:p>
    <w:p>
      <w:pPr>
        <w:ind w:firstLine="420" w:firstLineChars="200"/>
        <w:rPr>
          <w:rFonts w:hint="eastAsia" w:ascii="宋体" w:hAnsi="宋体" w:cs="宋体"/>
          <w:color w:val="000000"/>
          <w:szCs w:val="22"/>
        </w:rPr>
      </w:pPr>
      <w:r>
        <w:rPr>
          <w:rFonts w:hint="eastAsia" w:ascii="宋体" w:hAnsi="宋体" w:cs="宋体"/>
          <w:color w:val="000000"/>
          <w:szCs w:val="22"/>
        </w:rPr>
        <w:t>本公告在《河南电子招标投标公共服务平台》、《商丘市公共资源交易中心网》、《商丘市政府采购网》、《河南省政府采购网》上发布。</w:t>
      </w:r>
    </w:p>
    <w:p>
      <w:pPr>
        <w:ind w:firstLine="420" w:firstLineChars="200"/>
        <w:rPr>
          <w:rFonts w:cs="宋体"/>
          <w:color w:val="000000"/>
          <w:szCs w:val="22"/>
        </w:rPr>
      </w:pPr>
      <w:r>
        <w:rPr>
          <w:rFonts w:hint="eastAsia" w:cs="宋体"/>
          <w:color w:val="000000"/>
          <w:szCs w:val="22"/>
        </w:rPr>
        <w:t>公告期限为5个工作日。</w:t>
      </w:r>
    </w:p>
    <w:p>
      <w:pPr>
        <w:ind w:firstLine="420" w:firstLineChars="200"/>
        <w:rPr>
          <w:rFonts w:hint="eastAsia" w:cs="宋体"/>
          <w:color w:val="000000"/>
          <w:szCs w:val="22"/>
        </w:rPr>
      </w:pPr>
      <w:r>
        <w:rPr>
          <w:rFonts w:hint="eastAsia" w:cs="宋体"/>
          <w:color w:val="000000"/>
          <w:szCs w:val="22"/>
        </w:rPr>
        <w:t>七、联系人及联系方式</w:t>
      </w:r>
    </w:p>
    <w:p>
      <w:pPr>
        <w:ind w:firstLine="420" w:firstLineChars="200"/>
        <w:rPr>
          <w:rFonts w:hint="eastAsia" w:ascii="宋体" w:hAnsi="宋体" w:cs="宋体"/>
          <w:color w:val="000000"/>
          <w:szCs w:val="22"/>
        </w:rPr>
      </w:pPr>
      <w:r>
        <w:rPr>
          <w:rFonts w:hint="eastAsia" w:ascii="宋体" w:hAnsi="宋体" w:cs="宋体"/>
          <w:color w:val="000000"/>
          <w:szCs w:val="22"/>
        </w:rPr>
        <w:t>招 标 人：夏邑县自然资源局</w:t>
      </w:r>
    </w:p>
    <w:p>
      <w:pPr>
        <w:ind w:firstLine="420" w:firstLineChars="200"/>
        <w:rPr>
          <w:rFonts w:hint="eastAsia" w:ascii="宋体" w:hAnsi="宋体" w:cs="宋体"/>
          <w:color w:val="000000"/>
          <w:szCs w:val="22"/>
        </w:rPr>
      </w:pPr>
      <w:r>
        <w:rPr>
          <w:rFonts w:hint="eastAsia" w:ascii="宋体" w:hAnsi="宋体" w:cs="宋体"/>
          <w:color w:val="000000"/>
          <w:szCs w:val="22"/>
        </w:rPr>
        <w:t>地    址： 夏邑县栗园西路</w:t>
      </w:r>
    </w:p>
    <w:p>
      <w:pPr>
        <w:ind w:firstLine="420" w:firstLineChars="200"/>
        <w:rPr>
          <w:rFonts w:hint="eastAsia" w:ascii="宋体" w:hAnsi="宋体" w:cs="宋体"/>
          <w:color w:val="000000"/>
          <w:szCs w:val="22"/>
        </w:rPr>
      </w:pPr>
      <w:r>
        <w:rPr>
          <w:rFonts w:hint="eastAsia" w:ascii="宋体" w:hAnsi="宋体" w:cs="宋体"/>
          <w:color w:val="000000"/>
          <w:szCs w:val="22"/>
        </w:rPr>
        <w:t xml:space="preserve">联 系 人：陈先生  </w:t>
      </w:r>
    </w:p>
    <w:p>
      <w:pPr>
        <w:ind w:firstLine="420" w:firstLineChars="200"/>
        <w:rPr>
          <w:rFonts w:ascii="宋体" w:hAnsi="宋体" w:cs="宋体"/>
          <w:color w:val="000000"/>
          <w:szCs w:val="22"/>
        </w:rPr>
      </w:pPr>
      <w:r>
        <w:rPr>
          <w:rFonts w:hint="eastAsia" w:ascii="宋体" w:hAnsi="宋体" w:cs="宋体"/>
          <w:color w:val="000000"/>
          <w:szCs w:val="22"/>
        </w:rPr>
        <w:t>联系电话： 13837053506</w:t>
      </w:r>
    </w:p>
    <w:p>
      <w:pPr>
        <w:ind w:firstLine="420" w:firstLineChars="200"/>
        <w:rPr>
          <w:rFonts w:hint="eastAsia" w:ascii="宋体" w:hAnsi="宋体" w:cs="宋体"/>
          <w:color w:val="000000"/>
          <w:szCs w:val="22"/>
        </w:rPr>
      </w:pPr>
      <w:r>
        <w:rPr>
          <w:rFonts w:hint="eastAsia" w:ascii="宋体" w:hAnsi="宋体" w:cs="宋体"/>
          <w:color w:val="000000"/>
          <w:szCs w:val="22"/>
        </w:rPr>
        <w:t>代理机构：河南呈祥工程咨询有限公司</w:t>
      </w:r>
    </w:p>
    <w:p>
      <w:pPr>
        <w:ind w:firstLine="420" w:firstLineChars="200"/>
        <w:rPr>
          <w:rFonts w:hint="eastAsia" w:ascii="宋体" w:hAnsi="宋体" w:cs="宋体"/>
          <w:color w:val="000000"/>
          <w:szCs w:val="22"/>
        </w:rPr>
      </w:pPr>
      <w:r>
        <w:rPr>
          <w:rFonts w:hint="eastAsia" w:ascii="宋体" w:hAnsi="宋体" w:cs="宋体"/>
          <w:color w:val="000000"/>
          <w:szCs w:val="22"/>
        </w:rPr>
        <w:t>地  址：汝州市望城路港森小区东办公楼二单元201</w:t>
      </w:r>
    </w:p>
    <w:p>
      <w:pPr>
        <w:ind w:firstLine="420" w:firstLineChars="200"/>
        <w:rPr>
          <w:rFonts w:hint="eastAsia" w:ascii="宋体" w:hAnsi="宋体" w:cs="宋体"/>
          <w:color w:val="000000"/>
          <w:szCs w:val="22"/>
        </w:rPr>
      </w:pPr>
      <w:r>
        <w:rPr>
          <w:rFonts w:hint="eastAsia" w:ascii="宋体" w:hAnsi="宋体" w:cs="宋体"/>
          <w:color w:val="000000"/>
          <w:szCs w:val="22"/>
        </w:rPr>
        <w:t>联系人：屠先生</w:t>
      </w:r>
    </w:p>
    <w:p>
      <w:pPr>
        <w:ind w:firstLine="420" w:firstLineChars="200"/>
        <w:rPr>
          <w:rFonts w:hint="eastAsia" w:ascii="宋体" w:hAnsi="宋体" w:cs="宋体"/>
          <w:color w:val="000000"/>
          <w:szCs w:val="22"/>
        </w:rPr>
      </w:pPr>
      <w:r>
        <w:rPr>
          <w:rFonts w:hint="eastAsia" w:ascii="宋体" w:hAnsi="宋体" w:cs="宋体"/>
          <w:color w:val="000000"/>
          <w:szCs w:val="22"/>
        </w:rPr>
        <w:t>电  话：18337011975</w:t>
      </w:r>
    </w:p>
    <w:p>
      <w:pPr>
        <w:ind w:firstLine="420" w:firstLineChars="200"/>
        <w:rPr>
          <w:rFonts w:hint="eastAsia" w:ascii="宋体" w:hAnsi="宋体" w:cs="宋体"/>
          <w:color w:val="000000"/>
          <w:szCs w:val="22"/>
        </w:rPr>
      </w:pPr>
      <w:r>
        <w:rPr>
          <w:rFonts w:hint="eastAsia" w:ascii="宋体" w:hAnsi="宋体" w:cs="宋体"/>
          <w:color w:val="000000"/>
          <w:szCs w:val="22"/>
        </w:rPr>
        <w:t>监督单位：夏邑县政府采购管理办公室</w:t>
      </w:r>
    </w:p>
    <w:p>
      <w:pPr>
        <w:ind w:firstLine="420" w:firstLineChars="200"/>
        <w:rPr>
          <w:rFonts w:hint="eastAsia" w:ascii="宋体" w:hAnsi="宋体" w:cs="宋体"/>
          <w:color w:val="000000"/>
          <w:szCs w:val="22"/>
        </w:rPr>
      </w:pPr>
      <w:r>
        <w:rPr>
          <w:rFonts w:hint="eastAsia" w:ascii="宋体" w:hAnsi="宋体" w:cs="宋体"/>
          <w:color w:val="000000"/>
          <w:szCs w:val="22"/>
        </w:rPr>
        <w:t>地址：夏邑县康复中路</w:t>
      </w:r>
    </w:p>
    <w:p>
      <w:pPr>
        <w:ind w:firstLine="420" w:firstLineChars="200"/>
        <w:rPr>
          <w:rFonts w:hint="eastAsia" w:ascii="宋体" w:hAnsi="宋体" w:cs="宋体"/>
          <w:color w:val="000000"/>
          <w:szCs w:val="22"/>
        </w:rPr>
      </w:pPr>
      <w:r>
        <w:rPr>
          <w:rFonts w:hint="eastAsia" w:ascii="宋体" w:hAnsi="宋体" w:cs="宋体"/>
          <w:color w:val="000000"/>
          <w:szCs w:val="22"/>
        </w:rPr>
        <w:t>联系人：祝女士</w:t>
      </w:r>
    </w:p>
    <w:p>
      <w:pPr>
        <w:ind w:firstLine="420" w:firstLineChars="200"/>
        <w:rPr>
          <w:rFonts w:hint="eastAsia" w:ascii="宋体" w:hAnsi="宋体" w:cs="宋体"/>
          <w:color w:val="000000"/>
          <w:szCs w:val="22"/>
        </w:rPr>
      </w:pPr>
      <w:r>
        <w:rPr>
          <w:rFonts w:hint="eastAsia" w:ascii="宋体" w:hAnsi="宋体" w:cs="宋体"/>
          <w:color w:val="000000"/>
          <w:szCs w:val="22"/>
        </w:rPr>
        <w:t>电话：0370-6212452</w:t>
      </w:r>
    </w:p>
    <w:p>
      <w:pPr>
        <w:pStyle w:val="2"/>
        <w:spacing w:before="67"/>
        <w:ind w:right="222"/>
        <w:jc w:val="right"/>
        <w:rPr>
          <w:rFonts w:hint="eastAsia"/>
          <w:color w:val="000000"/>
          <w:sz w:val="21"/>
          <w:szCs w:val="21"/>
        </w:rPr>
      </w:pPr>
      <w:r>
        <w:rPr>
          <w:rFonts w:hint="eastAsia"/>
          <w:color w:val="000000"/>
          <w:sz w:val="21"/>
          <w:szCs w:val="21"/>
        </w:rPr>
        <w:t xml:space="preserve">河南呈祥工程咨询有限公司  </w:t>
      </w:r>
    </w:p>
    <w:p>
      <w:pPr>
        <w:pStyle w:val="2"/>
        <w:ind w:right="222"/>
        <w:jc w:val="right"/>
        <w:rPr>
          <w:rFonts w:hint="eastAsia"/>
          <w:color w:val="000000"/>
          <w:sz w:val="21"/>
          <w:szCs w:val="21"/>
        </w:rPr>
      </w:pPr>
      <w:r>
        <w:rPr>
          <w:rFonts w:hint="eastAsia"/>
          <w:color w:val="000000"/>
          <w:sz w:val="21"/>
          <w:szCs w:val="21"/>
        </w:rPr>
        <w:t xml:space="preserve">                                            </w:t>
      </w:r>
      <w:r>
        <w:rPr>
          <w:rFonts w:hint="eastAsia"/>
          <w:color w:val="000000"/>
          <w:spacing w:val="1"/>
          <w:sz w:val="21"/>
          <w:szCs w:val="21"/>
        </w:rPr>
        <w:t xml:space="preserve"> </w:t>
      </w:r>
      <w:r>
        <w:rPr>
          <w:rFonts w:hint="eastAsia"/>
          <w:color w:val="000000"/>
          <w:sz w:val="21"/>
          <w:szCs w:val="21"/>
        </w:rPr>
        <w:t>201</w:t>
      </w:r>
      <w:r>
        <w:rPr>
          <w:rFonts w:hint="eastAsia"/>
          <w:color w:val="000000"/>
          <w:sz w:val="21"/>
          <w:szCs w:val="21"/>
          <w:lang w:val="en-US"/>
        </w:rPr>
        <w:t>9</w:t>
      </w:r>
      <w:r>
        <w:rPr>
          <w:rFonts w:hint="eastAsia"/>
          <w:color w:val="000000"/>
          <w:sz w:val="21"/>
          <w:szCs w:val="21"/>
        </w:rPr>
        <w:t xml:space="preserve"> 年</w:t>
      </w:r>
      <w:r>
        <w:rPr>
          <w:rFonts w:hint="eastAsia"/>
          <w:color w:val="000000"/>
          <w:sz w:val="21"/>
          <w:szCs w:val="21"/>
          <w:lang w:val="en-US" w:eastAsia="zh-CN"/>
        </w:rPr>
        <w:t>12</w:t>
      </w:r>
      <w:r>
        <w:rPr>
          <w:rFonts w:hint="eastAsia"/>
          <w:color w:val="000000"/>
          <w:sz w:val="21"/>
          <w:szCs w:val="21"/>
          <w:lang w:val="en-US"/>
        </w:rPr>
        <w:t xml:space="preserve"> </w:t>
      </w:r>
      <w:r>
        <w:rPr>
          <w:rFonts w:hint="eastAsia"/>
          <w:color w:val="000000"/>
          <w:sz w:val="21"/>
          <w:szCs w:val="21"/>
        </w:rPr>
        <w:t>月</w:t>
      </w:r>
      <w:r>
        <w:rPr>
          <w:rFonts w:hint="eastAsia"/>
          <w:color w:val="000000"/>
          <w:sz w:val="21"/>
          <w:szCs w:val="21"/>
          <w:lang w:val="en-US" w:eastAsia="zh-CN"/>
        </w:rPr>
        <w:t>20</w:t>
      </w:r>
      <w:r>
        <w:rPr>
          <w:rFonts w:hint="eastAsia"/>
          <w:color w:val="000000"/>
          <w:spacing w:val="-30"/>
          <w:sz w:val="21"/>
          <w:szCs w:val="21"/>
        </w:rPr>
        <w:t xml:space="preserve">日 </w:t>
      </w:r>
    </w:p>
    <w:p>
      <w:r>
        <w:rPr>
          <w:rFonts w:hint="eastAsia" w:ascii="宋体" w:hAnsi="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27CF9"/>
    <w:rsid w:val="184548B9"/>
    <w:rsid w:val="657A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pPr>
    <w:rPr>
      <w:rFonts w:ascii="Calibri" w:hAnsi="Calibri" w:eastAsia="宋体" w:cs="Times New Roman"/>
      <w:color w:val="000000"/>
      <w:sz w:val="21"/>
      <w:lang w:val="en-US" w:eastAsia="zh-CN" w:bidi="ar-SA"/>
    </w:rPr>
  </w:style>
  <w:style w:type="paragraph" w:styleId="3">
    <w:name w:val="heading 1"/>
    <w:basedOn w:val="1"/>
    <w:next w:val="1"/>
    <w:qFormat/>
    <w:uiPriority w:val="0"/>
    <w:pPr>
      <w:keepNext/>
      <w:keepLines/>
      <w:spacing w:before="340" w:after="330" w:line="578" w:lineRule="atLeast"/>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6">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7">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2019-12-20T09:11:43Z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