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300" w:lineRule="atLeast"/>
        <w:jc w:val="center"/>
        <w:rPr>
          <w:rFonts w:ascii="宋体" w:hAnsi="宋体"/>
          <w:b/>
          <w:bCs/>
          <w:color w:val="auto"/>
          <w:kern w:val="0"/>
          <w:sz w:val="28"/>
          <w:szCs w:val="28"/>
          <w:shd w:val="clear" w:color="auto" w:fill="FFFFFF"/>
        </w:rPr>
      </w:pPr>
      <w:r>
        <w:rPr>
          <w:rFonts w:hint="eastAsia" w:ascii="宋体" w:hAnsi="宋体"/>
          <w:b/>
          <w:bCs/>
          <w:color w:val="auto"/>
          <w:kern w:val="0"/>
          <w:sz w:val="28"/>
          <w:szCs w:val="28"/>
          <w:shd w:val="clear" w:color="auto" w:fill="FFFFFF"/>
        </w:rPr>
        <w:t>夏邑县“万村通客车提质工程”智能化系统采购项目</w:t>
      </w:r>
    </w:p>
    <w:p>
      <w:pPr>
        <w:pStyle w:val="4"/>
        <w:spacing w:line="440" w:lineRule="atLeast"/>
        <w:ind w:firstLine="3373" w:firstLineChars="1200"/>
        <w:jc w:val="left"/>
        <w:rPr>
          <w:rFonts w:ascii="宋体" w:hAnsi="宋体"/>
          <w:color w:val="auto"/>
          <w:kern w:val="0"/>
          <w:szCs w:val="24"/>
          <w:shd w:val="clear" w:color="auto" w:fill="FFFFFF"/>
        </w:rPr>
      </w:pPr>
      <w:r>
        <w:rPr>
          <w:rFonts w:ascii="宋体" w:hAnsi="宋体"/>
          <w:b/>
          <w:bCs/>
          <w:color w:val="auto"/>
          <w:kern w:val="0"/>
          <w:sz w:val="28"/>
          <w:szCs w:val="28"/>
          <w:shd w:val="clear" w:color="auto" w:fill="FFFFFF"/>
        </w:rPr>
        <w:t>招标公告</w:t>
      </w:r>
      <w:r>
        <w:rPr>
          <w:rFonts w:ascii="宋体" w:hAnsi="宋体"/>
          <w:color w:val="auto"/>
          <w:kern w:val="0"/>
          <w:sz w:val="28"/>
          <w:szCs w:val="28"/>
          <w:shd w:val="clear" w:color="auto" w:fill="FFFFFF"/>
        </w:rPr>
        <w:t xml:space="preserve"> </w:t>
      </w:r>
      <w:r>
        <w:rPr>
          <w:rFonts w:ascii="宋体" w:hAnsi="宋体"/>
          <w:color w:val="auto"/>
          <w:kern w:val="0"/>
          <w:sz w:val="28"/>
          <w:szCs w:val="28"/>
          <w:shd w:val="clear" w:color="auto" w:fill="FFFFFF"/>
        </w:rPr>
        <w:br w:type="textWrapping"/>
      </w:r>
      <w:r>
        <w:rPr>
          <w:rFonts w:hint="eastAsia" w:ascii="宋体" w:hAnsi="宋体"/>
          <w:color w:val="auto"/>
          <w:kern w:val="0"/>
          <w:szCs w:val="24"/>
          <w:shd w:val="clear" w:color="auto" w:fill="FFFFFF"/>
        </w:rPr>
        <w:t xml:space="preserve">     </w:t>
      </w:r>
      <w:r>
        <w:rPr>
          <w:rFonts w:ascii="宋体" w:hAnsi="宋体"/>
          <w:color w:val="auto"/>
          <w:kern w:val="0"/>
          <w:szCs w:val="24"/>
          <w:u w:val="single"/>
          <w:shd w:val="clear" w:color="auto" w:fill="FFFFFF"/>
        </w:rPr>
        <w:t>河南</w:t>
      </w:r>
      <w:r>
        <w:rPr>
          <w:rFonts w:hint="eastAsia" w:ascii="宋体" w:hAnsi="宋体"/>
          <w:color w:val="auto"/>
          <w:kern w:val="0"/>
          <w:szCs w:val="24"/>
          <w:u w:val="single"/>
          <w:shd w:val="clear" w:color="auto" w:fill="FFFFFF"/>
        </w:rPr>
        <w:t>呈祥工程咨询</w:t>
      </w:r>
      <w:r>
        <w:rPr>
          <w:rFonts w:ascii="宋体" w:hAnsi="宋体"/>
          <w:color w:val="auto"/>
          <w:kern w:val="0"/>
          <w:szCs w:val="24"/>
          <w:u w:val="single"/>
          <w:shd w:val="clear" w:color="auto" w:fill="FFFFFF"/>
        </w:rPr>
        <w:t>有限公司</w:t>
      </w:r>
      <w:r>
        <w:rPr>
          <w:rFonts w:ascii="宋体" w:hAnsi="宋体"/>
          <w:color w:val="auto"/>
          <w:kern w:val="0"/>
          <w:szCs w:val="24"/>
          <w:shd w:val="clear" w:color="auto" w:fill="FFFFFF"/>
        </w:rPr>
        <w:t>受</w:t>
      </w:r>
      <w:r>
        <w:rPr>
          <w:rFonts w:hint="eastAsia" w:ascii="宋体" w:hAnsi="宋体"/>
          <w:color w:val="auto"/>
          <w:kern w:val="0"/>
          <w:szCs w:val="24"/>
          <w:u w:val="single"/>
          <w:shd w:val="clear" w:color="auto" w:fill="FFFFFF"/>
        </w:rPr>
        <w:t>夏邑县道路运输管理局</w:t>
      </w:r>
      <w:r>
        <w:rPr>
          <w:rFonts w:ascii="宋体" w:hAnsi="宋体"/>
          <w:color w:val="auto"/>
          <w:kern w:val="0"/>
          <w:szCs w:val="24"/>
          <w:shd w:val="clear" w:color="auto" w:fill="FFFFFF"/>
        </w:rPr>
        <w:t>的委托，拟对</w:t>
      </w:r>
      <w:r>
        <w:rPr>
          <w:rFonts w:hint="eastAsia" w:ascii="宋体" w:hAnsi="宋体"/>
          <w:color w:val="auto"/>
          <w:kern w:val="0"/>
          <w:szCs w:val="24"/>
          <w:u w:val="single"/>
          <w:shd w:val="clear" w:color="auto" w:fill="FFFFFF"/>
        </w:rPr>
        <w:t>夏邑县“万村通客车提质工程”智能化系统采购项目</w:t>
      </w:r>
      <w:r>
        <w:rPr>
          <w:rFonts w:ascii="宋体" w:hAnsi="宋体"/>
          <w:color w:val="auto"/>
          <w:kern w:val="0"/>
          <w:szCs w:val="24"/>
          <w:shd w:val="clear" w:color="auto" w:fill="FFFFFF"/>
        </w:rPr>
        <w:t>进行公开招标，欢迎符合资格条件的供应商参与。</w:t>
      </w:r>
    </w:p>
    <w:p>
      <w:pPr>
        <w:pStyle w:val="4"/>
        <w:keepNext w:val="0"/>
        <w:keepLines w:val="0"/>
        <w:pageBreakBefore w:val="0"/>
        <w:kinsoku/>
        <w:wordWrap/>
        <w:overflowPunct/>
        <w:topLinePunct w:val="0"/>
        <w:bidi w:val="0"/>
        <w:snapToGrid/>
        <w:spacing w:line="360" w:lineRule="auto"/>
        <w:textAlignment w:val="auto"/>
        <w:rPr>
          <w:rFonts w:ascii="宋体" w:hAnsi="宋体"/>
          <w:color w:val="auto"/>
          <w:kern w:val="0"/>
          <w:szCs w:val="24"/>
          <w:shd w:val="clear" w:color="auto" w:fill="FFFFFF"/>
        </w:rPr>
      </w:pPr>
      <w:r>
        <w:rPr>
          <w:rFonts w:ascii="宋体" w:hAnsi="宋体"/>
          <w:b/>
          <w:bCs/>
          <w:color w:val="auto"/>
          <w:kern w:val="0"/>
          <w:szCs w:val="24"/>
        </w:rPr>
        <w:t>一、项目名称：</w:t>
      </w:r>
      <w:r>
        <w:rPr>
          <w:rFonts w:hint="eastAsia" w:ascii="宋体" w:hAnsi="宋体"/>
          <w:color w:val="auto"/>
          <w:kern w:val="0"/>
          <w:szCs w:val="24"/>
          <w:shd w:val="clear" w:color="auto" w:fill="FFFFFF"/>
        </w:rPr>
        <w:t>夏邑县“万村通客车提质工程”智能化系统采购项目</w:t>
      </w:r>
    </w:p>
    <w:p>
      <w:pPr>
        <w:pStyle w:val="4"/>
        <w:keepNext w:val="0"/>
        <w:keepLines w:val="0"/>
        <w:pageBreakBefore w:val="0"/>
        <w:kinsoku/>
        <w:wordWrap/>
        <w:overflowPunct/>
        <w:topLinePunct w:val="0"/>
        <w:bidi w:val="0"/>
        <w:snapToGrid/>
        <w:spacing w:line="360" w:lineRule="auto"/>
        <w:textAlignment w:val="auto"/>
        <w:rPr>
          <w:rFonts w:ascii="宋体" w:hAnsi="宋体"/>
          <w:color w:val="auto"/>
          <w:kern w:val="0"/>
          <w:szCs w:val="21"/>
        </w:rPr>
      </w:pPr>
      <w:r>
        <w:rPr>
          <w:rFonts w:hint="eastAsia" w:ascii="宋体" w:hAnsi="宋体"/>
          <w:b/>
          <w:bCs/>
          <w:color w:val="auto"/>
          <w:kern w:val="0"/>
          <w:szCs w:val="24"/>
        </w:rPr>
        <w:t>二、</w:t>
      </w:r>
      <w:r>
        <w:rPr>
          <w:rFonts w:ascii="宋体" w:hAnsi="宋体"/>
          <w:b/>
          <w:bCs/>
          <w:color w:val="auto"/>
          <w:kern w:val="0"/>
          <w:szCs w:val="24"/>
        </w:rPr>
        <w:t>采购编号：</w:t>
      </w:r>
      <w:r>
        <w:rPr>
          <w:rFonts w:ascii="宋体" w:hAnsi="宋体"/>
          <w:color w:val="auto"/>
          <w:kern w:val="0"/>
          <w:szCs w:val="21"/>
        </w:rPr>
        <w:t>夏财采购【201</w:t>
      </w:r>
      <w:r>
        <w:rPr>
          <w:rFonts w:hint="eastAsia" w:ascii="宋体" w:hAnsi="宋体"/>
          <w:color w:val="auto"/>
          <w:kern w:val="0"/>
          <w:szCs w:val="21"/>
        </w:rPr>
        <w:t>9</w:t>
      </w:r>
      <w:r>
        <w:rPr>
          <w:rFonts w:ascii="宋体" w:hAnsi="宋体"/>
          <w:color w:val="auto"/>
          <w:kern w:val="0"/>
          <w:szCs w:val="21"/>
        </w:rPr>
        <w:t>】</w:t>
      </w:r>
      <w:r>
        <w:rPr>
          <w:rFonts w:hint="eastAsia" w:ascii="宋体" w:hAnsi="宋体"/>
          <w:color w:val="auto"/>
          <w:kern w:val="0"/>
          <w:szCs w:val="21"/>
          <w:lang w:val="en-US" w:eastAsia="zh-CN"/>
        </w:rPr>
        <w:t>425</w:t>
      </w:r>
      <w:r>
        <w:rPr>
          <w:rFonts w:ascii="宋体" w:hAnsi="宋体"/>
          <w:color w:val="auto"/>
          <w:kern w:val="0"/>
          <w:szCs w:val="21"/>
        </w:rPr>
        <w:t xml:space="preserve">号 </w:t>
      </w:r>
      <w:r>
        <w:rPr>
          <w:rFonts w:hint="eastAsia" w:ascii="宋体" w:hAnsi="宋体"/>
          <w:color w:val="auto"/>
          <w:kern w:val="0"/>
          <w:szCs w:val="21"/>
        </w:rPr>
        <w:t xml:space="preserve">   招标编号：商政采【2019】</w:t>
      </w:r>
      <w:r>
        <w:rPr>
          <w:rFonts w:hint="eastAsia" w:ascii="宋体" w:hAnsi="宋体"/>
          <w:color w:val="auto"/>
          <w:kern w:val="0"/>
          <w:szCs w:val="21"/>
          <w:lang w:val="en-US" w:eastAsia="zh-CN"/>
        </w:rPr>
        <w:t>970</w:t>
      </w:r>
      <w:r>
        <w:rPr>
          <w:rFonts w:hint="eastAsia" w:ascii="宋体" w:hAnsi="宋体"/>
          <w:color w:val="auto"/>
          <w:kern w:val="0"/>
          <w:szCs w:val="21"/>
        </w:rPr>
        <w:t>号</w:t>
      </w:r>
    </w:p>
    <w:p>
      <w:pPr>
        <w:pStyle w:val="4"/>
        <w:keepNext w:val="0"/>
        <w:keepLines w:val="0"/>
        <w:pageBreakBefore w:val="0"/>
        <w:kinsoku/>
        <w:wordWrap/>
        <w:overflowPunct/>
        <w:topLinePunct w:val="0"/>
        <w:bidi w:val="0"/>
        <w:snapToGrid/>
        <w:spacing w:line="360" w:lineRule="auto"/>
        <w:textAlignment w:val="auto"/>
        <w:rPr>
          <w:rFonts w:ascii="宋体" w:hAnsi="宋体"/>
          <w:bCs/>
          <w:color w:val="auto"/>
          <w:kern w:val="0"/>
          <w:szCs w:val="21"/>
        </w:rPr>
      </w:pPr>
      <w:r>
        <w:rPr>
          <w:rFonts w:ascii="宋体" w:hAnsi="宋体"/>
          <w:b/>
          <w:bCs/>
          <w:color w:val="auto"/>
          <w:kern w:val="0"/>
          <w:szCs w:val="24"/>
        </w:rPr>
        <w:t>三、项目内容及需求：</w:t>
      </w:r>
      <w:r>
        <w:rPr>
          <w:rFonts w:hint="eastAsia" w:ascii="宋体" w:hAnsi="宋体"/>
          <w:color w:val="auto"/>
          <w:kern w:val="0"/>
          <w:szCs w:val="24"/>
          <w:shd w:val="clear" w:color="auto" w:fill="FFFFFF"/>
        </w:rPr>
        <w:t>夏邑县“万村通客车提质工程”智能化系统采购项目所需物品</w:t>
      </w:r>
      <w:r>
        <w:rPr>
          <w:rFonts w:hint="eastAsia" w:ascii="宋体" w:hAnsi="宋体"/>
          <w:bCs/>
          <w:color w:val="auto"/>
          <w:kern w:val="0"/>
          <w:szCs w:val="21"/>
        </w:rPr>
        <w:t>（具体内容详见招标文件）</w:t>
      </w:r>
    </w:p>
    <w:p>
      <w:pPr>
        <w:keepNext w:val="0"/>
        <w:keepLines w:val="0"/>
        <w:pageBreakBefore w:val="0"/>
        <w:kinsoku/>
        <w:wordWrap/>
        <w:overflowPunct/>
        <w:topLinePunct w:val="0"/>
        <w:bidi w:val="0"/>
        <w:snapToGrid/>
        <w:spacing w:line="360" w:lineRule="auto"/>
        <w:textAlignment w:val="auto"/>
        <w:rPr>
          <w:rFonts w:ascii="宋体" w:hAnsi="宋体"/>
          <w:color w:val="auto"/>
          <w:kern w:val="0"/>
          <w:sz w:val="24"/>
          <w:szCs w:val="24"/>
          <w:shd w:val="clear" w:color="auto" w:fill="FFFFFF"/>
        </w:rPr>
      </w:pPr>
      <w:r>
        <w:rPr>
          <w:rFonts w:hint="eastAsia" w:ascii="宋体" w:hAnsi="宋体"/>
          <w:b/>
          <w:bCs/>
          <w:color w:val="auto"/>
          <w:kern w:val="0"/>
          <w:sz w:val="24"/>
          <w:szCs w:val="24"/>
        </w:rPr>
        <w:t>四、资金来源：</w:t>
      </w:r>
      <w:r>
        <w:rPr>
          <w:rFonts w:hint="eastAsia" w:ascii="宋体" w:hAnsi="宋体"/>
          <w:color w:val="auto"/>
          <w:kern w:val="0"/>
          <w:sz w:val="24"/>
          <w:szCs w:val="24"/>
          <w:shd w:val="clear" w:color="auto" w:fill="FFFFFF"/>
        </w:rPr>
        <w:t>财政资金。</w:t>
      </w:r>
    </w:p>
    <w:p>
      <w:pPr>
        <w:keepNext w:val="0"/>
        <w:keepLines w:val="0"/>
        <w:pageBreakBefore w:val="0"/>
        <w:kinsoku/>
        <w:wordWrap/>
        <w:overflowPunct/>
        <w:topLinePunct w:val="0"/>
        <w:bidi w:val="0"/>
        <w:snapToGrid/>
        <w:spacing w:line="360" w:lineRule="auto"/>
        <w:textAlignment w:val="auto"/>
        <w:rPr>
          <w:rFonts w:ascii="宋体" w:hAnsi="宋体"/>
          <w:color w:val="auto"/>
          <w:kern w:val="0"/>
          <w:sz w:val="24"/>
          <w:szCs w:val="24"/>
          <w:shd w:val="clear" w:color="auto" w:fill="FFFFFF"/>
        </w:rPr>
      </w:pPr>
      <w:r>
        <w:rPr>
          <w:rFonts w:hint="eastAsia" w:ascii="宋体" w:hAnsi="宋体"/>
          <w:b/>
          <w:bCs/>
          <w:color w:val="auto"/>
          <w:kern w:val="0"/>
          <w:sz w:val="24"/>
          <w:szCs w:val="24"/>
        </w:rPr>
        <w:t>五、采购控制价：</w:t>
      </w:r>
      <w:r>
        <w:rPr>
          <w:rFonts w:hint="eastAsia" w:ascii="宋体" w:hAnsi="宋体"/>
          <w:color w:val="auto"/>
          <w:kern w:val="0"/>
          <w:sz w:val="24"/>
          <w:szCs w:val="24"/>
          <w:u w:val="single"/>
          <w:shd w:val="clear" w:color="auto" w:fill="FFFFFF"/>
        </w:rPr>
        <w:t>195.62</w:t>
      </w:r>
      <w:r>
        <w:rPr>
          <w:rFonts w:hint="eastAsia" w:ascii="宋体" w:hAnsi="宋体"/>
          <w:color w:val="auto"/>
          <w:kern w:val="0"/>
          <w:sz w:val="24"/>
          <w:szCs w:val="24"/>
          <w:shd w:val="clear" w:color="auto" w:fill="FFFFFF"/>
        </w:rPr>
        <w:t>万元</w:t>
      </w:r>
      <w:r>
        <w:rPr>
          <w:rFonts w:ascii="宋体" w:hAnsi="宋体"/>
          <w:color w:val="auto"/>
          <w:kern w:val="0"/>
          <w:szCs w:val="21"/>
          <w:u w:val="single"/>
        </w:rPr>
        <w:br w:type="textWrapping"/>
      </w:r>
      <w:r>
        <w:rPr>
          <w:rFonts w:hint="eastAsia" w:ascii="宋体" w:hAnsi="宋体"/>
          <w:b/>
          <w:bCs/>
          <w:color w:val="auto"/>
          <w:kern w:val="0"/>
          <w:sz w:val="24"/>
          <w:szCs w:val="24"/>
        </w:rPr>
        <w:t>六</w:t>
      </w:r>
      <w:r>
        <w:rPr>
          <w:rFonts w:ascii="宋体" w:hAnsi="宋体"/>
          <w:b/>
          <w:bCs/>
          <w:color w:val="auto"/>
          <w:kern w:val="0"/>
          <w:sz w:val="24"/>
          <w:szCs w:val="24"/>
        </w:rPr>
        <w:t>、质量要求：</w:t>
      </w:r>
      <w:r>
        <w:rPr>
          <w:rFonts w:hint="eastAsia" w:ascii="宋体" w:hAnsi="宋体"/>
          <w:color w:val="auto"/>
          <w:kern w:val="0"/>
          <w:sz w:val="24"/>
          <w:szCs w:val="24"/>
          <w:shd w:val="clear" w:color="auto" w:fill="FFFFFF"/>
        </w:rPr>
        <w:t>合格</w:t>
      </w:r>
    </w:p>
    <w:p>
      <w:pPr>
        <w:keepNext w:val="0"/>
        <w:keepLines w:val="0"/>
        <w:pageBreakBefore w:val="0"/>
        <w:kinsoku/>
        <w:wordWrap/>
        <w:overflowPunct/>
        <w:topLinePunct w:val="0"/>
        <w:bidi w:val="0"/>
        <w:snapToGrid/>
        <w:spacing w:line="360" w:lineRule="auto"/>
        <w:textAlignment w:val="auto"/>
        <w:rPr>
          <w:rFonts w:ascii="宋体" w:hAnsi="宋体"/>
          <w:color w:val="auto"/>
          <w:kern w:val="0"/>
          <w:szCs w:val="21"/>
        </w:rPr>
      </w:pPr>
      <w:r>
        <w:rPr>
          <w:rFonts w:hint="eastAsia" w:ascii="宋体" w:hAnsi="宋体"/>
          <w:b/>
          <w:bCs/>
          <w:color w:val="auto"/>
          <w:kern w:val="0"/>
          <w:sz w:val="24"/>
          <w:szCs w:val="24"/>
        </w:rPr>
        <w:t>七、质保期：</w:t>
      </w:r>
      <w:r>
        <w:rPr>
          <w:rFonts w:hint="eastAsia" w:ascii="宋体" w:hAnsi="宋体"/>
          <w:color w:val="auto"/>
          <w:kern w:val="0"/>
          <w:sz w:val="24"/>
          <w:szCs w:val="24"/>
          <w:shd w:val="clear" w:color="auto" w:fill="FFFFFF"/>
        </w:rPr>
        <w:t>一年</w:t>
      </w:r>
      <w:r>
        <w:rPr>
          <w:rFonts w:ascii="宋体" w:hAnsi="宋体"/>
          <w:color w:val="auto"/>
          <w:kern w:val="0"/>
          <w:sz w:val="24"/>
          <w:szCs w:val="24"/>
          <w:shd w:val="clear" w:color="auto" w:fill="FFFFFF"/>
        </w:rPr>
        <w:t xml:space="preserve"> </w:t>
      </w:r>
      <w:r>
        <w:rPr>
          <w:rFonts w:ascii="宋体" w:hAnsi="宋体"/>
          <w:color w:val="auto"/>
          <w:kern w:val="0"/>
          <w:sz w:val="24"/>
          <w:szCs w:val="24"/>
          <w:shd w:val="clear" w:color="auto" w:fill="FFFFFF"/>
        </w:rPr>
        <w:br w:type="textWrapping"/>
      </w:r>
      <w:r>
        <w:rPr>
          <w:rFonts w:hint="eastAsia" w:ascii="宋体" w:hAnsi="宋体"/>
          <w:b/>
          <w:bCs/>
          <w:color w:val="auto"/>
          <w:kern w:val="0"/>
          <w:sz w:val="24"/>
          <w:szCs w:val="24"/>
        </w:rPr>
        <w:t>八</w:t>
      </w:r>
      <w:r>
        <w:rPr>
          <w:rFonts w:ascii="宋体" w:hAnsi="宋体"/>
          <w:b/>
          <w:bCs/>
          <w:color w:val="auto"/>
          <w:kern w:val="0"/>
          <w:sz w:val="24"/>
          <w:szCs w:val="24"/>
        </w:rPr>
        <w:t>、交货期：</w:t>
      </w:r>
      <w:r>
        <w:rPr>
          <w:rFonts w:ascii="宋体" w:hAnsi="宋体"/>
          <w:color w:val="auto"/>
          <w:kern w:val="0"/>
          <w:sz w:val="24"/>
          <w:szCs w:val="24"/>
          <w:shd w:val="clear" w:color="auto" w:fill="FFFFFF"/>
        </w:rPr>
        <w:t>合同签订后</w:t>
      </w:r>
      <w:r>
        <w:rPr>
          <w:rFonts w:ascii="宋体" w:hAnsi="宋体"/>
          <w:color w:val="auto"/>
          <w:kern w:val="0"/>
          <w:sz w:val="24"/>
          <w:szCs w:val="24"/>
          <w:u w:val="single"/>
          <w:shd w:val="clear" w:color="auto" w:fill="FFFFFF"/>
        </w:rPr>
        <w:t xml:space="preserve">7日历天 </w:t>
      </w:r>
      <w:r>
        <w:rPr>
          <w:rFonts w:ascii="宋体" w:hAnsi="宋体"/>
          <w:color w:val="auto"/>
          <w:kern w:val="0"/>
          <w:szCs w:val="21"/>
        </w:rPr>
        <w:br w:type="textWrapping"/>
      </w:r>
      <w:r>
        <w:rPr>
          <w:rFonts w:hint="eastAsia" w:ascii="宋体" w:hAnsi="宋体"/>
          <w:b/>
          <w:bCs/>
          <w:color w:val="auto"/>
          <w:kern w:val="0"/>
          <w:sz w:val="24"/>
          <w:szCs w:val="24"/>
        </w:rPr>
        <w:t>九</w:t>
      </w:r>
      <w:r>
        <w:rPr>
          <w:rFonts w:ascii="宋体" w:hAnsi="宋体"/>
          <w:b/>
          <w:bCs/>
          <w:color w:val="auto"/>
          <w:kern w:val="0"/>
          <w:sz w:val="24"/>
          <w:szCs w:val="24"/>
        </w:rPr>
        <w:t>、包段划分</w:t>
      </w:r>
      <w:r>
        <w:rPr>
          <w:rFonts w:hint="eastAsia" w:ascii="宋体" w:hAnsi="宋体"/>
          <w:b/>
          <w:bCs/>
          <w:color w:val="auto"/>
          <w:kern w:val="0"/>
          <w:sz w:val="24"/>
          <w:szCs w:val="24"/>
        </w:rPr>
        <w:t>：</w:t>
      </w:r>
      <w:r>
        <w:rPr>
          <w:rFonts w:hint="eastAsia" w:ascii="宋体" w:hAnsi="宋体"/>
          <w:color w:val="auto"/>
          <w:kern w:val="0"/>
          <w:sz w:val="24"/>
          <w:szCs w:val="24"/>
          <w:shd w:val="clear" w:color="auto" w:fill="FFFFFF"/>
        </w:rPr>
        <w:t>共</w:t>
      </w:r>
      <w:r>
        <w:rPr>
          <w:rFonts w:ascii="宋体" w:hAnsi="宋体"/>
          <w:color w:val="auto"/>
          <w:kern w:val="0"/>
          <w:sz w:val="24"/>
          <w:szCs w:val="24"/>
          <w:shd w:val="clear" w:color="auto" w:fill="FFFFFF"/>
        </w:rPr>
        <w:t>分</w:t>
      </w:r>
      <w:r>
        <w:rPr>
          <w:rFonts w:hint="eastAsia" w:ascii="宋体" w:hAnsi="宋体"/>
          <w:color w:val="auto"/>
          <w:kern w:val="0"/>
          <w:sz w:val="24"/>
          <w:szCs w:val="24"/>
          <w:shd w:val="clear" w:color="auto" w:fill="FFFFFF"/>
        </w:rPr>
        <w:t>一</w:t>
      </w:r>
      <w:r>
        <w:rPr>
          <w:rFonts w:ascii="宋体" w:hAnsi="宋体"/>
          <w:color w:val="auto"/>
          <w:kern w:val="0"/>
          <w:sz w:val="24"/>
          <w:szCs w:val="24"/>
          <w:shd w:val="clear" w:color="auto" w:fill="FFFFFF"/>
        </w:rPr>
        <w:t xml:space="preserve">个包段 </w:t>
      </w:r>
    </w:p>
    <w:p>
      <w:pPr>
        <w:keepNext w:val="0"/>
        <w:keepLines w:val="0"/>
        <w:pageBreakBefore w:val="0"/>
        <w:widowControl/>
        <w:kinsoku/>
        <w:wordWrap/>
        <w:overflowPunct/>
        <w:topLinePunct w:val="0"/>
        <w:bidi w:val="0"/>
        <w:snapToGrid/>
        <w:spacing w:line="360" w:lineRule="auto"/>
        <w:jc w:val="left"/>
        <w:textAlignment w:val="auto"/>
        <w:rPr>
          <w:rFonts w:ascii="宋体" w:hAnsi="宋体"/>
          <w:color w:val="auto"/>
          <w:kern w:val="0"/>
          <w:sz w:val="24"/>
          <w:szCs w:val="24"/>
          <w:shd w:val="clear" w:color="auto" w:fill="FFFFFF"/>
        </w:rPr>
      </w:pPr>
      <w:r>
        <w:rPr>
          <w:rFonts w:hint="eastAsia" w:ascii="宋体" w:hAnsi="宋体"/>
          <w:b/>
          <w:bCs/>
          <w:color w:val="auto"/>
          <w:kern w:val="0"/>
          <w:sz w:val="24"/>
          <w:szCs w:val="24"/>
        </w:rPr>
        <w:t>十、</w:t>
      </w:r>
      <w:r>
        <w:rPr>
          <w:rFonts w:ascii="宋体" w:hAnsi="宋体"/>
          <w:b/>
          <w:bCs/>
          <w:color w:val="auto"/>
          <w:kern w:val="0"/>
          <w:sz w:val="24"/>
          <w:szCs w:val="24"/>
        </w:rPr>
        <w:t xml:space="preserve">供应商资格要求： </w:t>
      </w:r>
      <w:r>
        <w:rPr>
          <w:rFonts w:ascii="宋体" w:hAnsi="宋体"/>
          <w:color w:val="auto"/>
          <w:kern w:val="0"/>
          <w:sz w:val="24"/>
          <w:szCs w:val="24"/>
          <w:shd w:val="clear" w:color="auto" w:fill="FFFFFF"/>
        </w:rPr>
        <w:br w:type="textWrapping"/>
      </w:r>
      <w:r>
        <w:rPr>
          <w:rFonts w:hint="eastAsia" w:ascii="宋体" w:hAnsi="宋体"/>
          <w:color w:val="auto"/>
          <w:kern w:val="0"/>
          <w:sz w:val="24"/>
          <w:szCs w:val="24"/>
          <w:shd w:val="clear" w:color="auto" w:fill="FFFFFF"/>
        </w:rPr>
        <w:t>（1）投标人需是在中国境内注册并具有独立法人资格；符合《中华人民共和国政府采购法》第二十二条之规定；</w:t>
      </w:r>
      <w:r>
        <w:rPr>
          <w:rFonts w:ascii="宋体" w:hAnsi="宋体"/>
          <w:color w:val="auto"/>
          <w:kern w:val="0"/>
          <w:sz w:val="24"/>
          <w:szCs w:val="24"/>
          <w:shd w:val="clear" w:color="auto" w:fill="FFFFFF"/>
        </w:rPr>
        <w:t xml:space="preserve"> </w:t>
      </w:r>
    </w:p>
    <w:p>
      <w:pPr>
        <w:keepNext w:val="0"/>
        <w:keepLines w:val="0"/>
        <w:pageBreakBefore w:val="0"/>
        <w:widowControl/>
        <w:kinsoku/>
        <w:wordWrap/>
        <w:overflowPunct/>
        <w:topLinePunct w:val="0"/>
        <w:bidi w:val="0"/>
        <w:snapToGrid/>
        <w:spacing w:line="360" w:lineRule="auto"/>
        <w:jc w:val="left"/>
        <w:textAlignment w:val="auto"/>
        <w:rPr>
          <w:rFonts w:ascii="宋体" w:hAnsi="宋体"/>
          <w:color w:val="auto"/>
          <w:kern w:val="0"/>
          <w:sz w:val="24"/>
          <w:szCs w:val="24"/>
          <w:shd w:val="clear" w:color="auto" w:fill="FFFFFF"/>
        </w:rPr>
      </w:pPr>
      <w:r>
        <w:rPr>
          <w:rFonts w:hint="eastAsia" w:ascii="宋体" w:hAnsi="宋体"/>
          <w:color w:val="auto"/>
          <w:kern w:val="0"/>
          <w:sz w:val="24"/>
          <w:szCs w:val="24"/>
          <w:shd w:val="clear" w:color="auto" w:fill="FFFFFF"/>
        </w:rPr>
        <w:t xml:space="preserve">（2）根据《河南省财政厅关于转发财政部关于在政府采购活动中查询及使用信用记录有关问题的通知的通知》豫财购[2016]15号文件规定，提供“信用中国”网站（ </w:t>
      </w:r>
      <w:bookmarkStart w:id="0" w:name="图片_1"/>
      <w:bookmarkEnd w:id="0"/>
      <w:r>
        <w:rPr>
          <w:rFonts w:hint="eastAsia" w:ascii="宋体" w:hAnsi="宋体"/>
          <w:color w:val="auto"/>
          <w:kern w:val="0"/>
          <w:sz w:val="24"/>
          <w:szCs w:val="24"/>
          <w:shd w:val="clear" w:color="auto" w:fill="FFFFFF"/>
        </w:rPr>
        <w:t xml:space="preserve">http://www.creditchina.gov.cn/）无不良信用和《中国政府采购网》（ </w:t>
      </w:r>
      <w:bookmarkStart w:id="1" w:name="图片_2"/>
      <w:bookmarkEnd w:id="1"/>
      <w:r>
        <w:rPr>
          <w:rFonts w:hint="eastAsia" w:ascii="宋体" w:hAnsi="宋体"/>
          <w:color w:val="auto"/>
          <w:kern w:val="0"/>
          <w:sz w:val="24"/>
          <w:szCs w:val="24"/>
          <w:shd w:val="clear" w:color="auto" w:fill="FFFFFF"/>
        </w:rPr>
        <w:t>http://www.ccgp.gov.cn/）无严重违法失信行为的查询结果页面下载（或截图）打印后加盖单位公章做在投标文件中，否则按废标处理；</w:t>
      </w:r>
    </w:p>
    <w:p>
      <w:pPr>
        <w:keepNext w:val="0"/>
        <w:keepLines w:val="0"/>
        <w:pageBreakBefore w:val="0"/>
        <w:widowControl/>
        <w:kinsoku/>
        <w:wordWrap/>
        <w:overflowPunct/>
        <w:topLinePunct w:val="0"/>
        <w:bidi w:val="0"/>
        <w:snapToGrid/>
        <w:spacing w:line="360" w:lineRule="auto"/>
        <w:jc w:val="left"/>
        <w:textAlignment w:val="auto"/>
        <w:rPr>
          <w:rFonts w:ascii="宋体" w:hAnsi="宋体"/>
          <w:color w:val="auto"/>
          <w:kern w:val="0"/>
          <w:sz w:val="24"/>
          <w:szCs w:val="24"/>
          <w:shd w:val="clear" w:color="auto" w:fill="FFFFFF"/>
        </w:rPr>
      </w:pPr>
      <w:r>
        <w:rPr>
          <w:rFonts w:hint="eastAsia" w:ascii="宋体" w:hAnsi="宋体"/>
          <w:color w:val="auto"/>
          <w:kern w:val="0"/>
          <w:sz w:val="24"/>
          <w:szCs w:val="24"/>
          <w:shd w:val="clear" w:color="auto" w:fill="FFFFFF"/>
        </w:rPr>
        <w:t>（3）投标人必须提供法定代表人（负责人）签署的法定代表人（负责人）授权委托书；</w:t>
      </w:r>
    </w:p>
    <w:p>
      <w:pPr>
        <w:keepNext w:val="0"/>
        <w:keepLines w:val="0"/>
        <w:pageBreakBefore w:val="0"/>
        <w:widowControl/>
        <w:kinsoku/>
        <w:wordWrap/>
        <w:overflowPunct/>
        <w:topLinePunct w:val="0"/>
        <w:bidi w:val="0"/>
        <w:snapToGrid/>
        <w:spacing w:line="360" w:lineRule="auto"/>
        <w:jc w:val="left"/>
        <w:textAlignment w:val="auto"/>
        <w:rPr>
          <w:rFonts w:ascii="宋体" w:hAnsi="宋体"/>
          <w:color w:val="auto"/>
          <w:kern w:val="0"/>
          <w:sz w:val="24"/>
          <w:szCs w:val="24"/>
          <w:shd w:val="clear" w:color="auto" w:fill="FFFFFF"/>
        </w:rPr>
      </w:pPr>
      <w:r>
        <w:rPr>
          <w:rFonts w:hint="eastAsia" w:ascii="宋体" w:hAnsi="宋体"/>
          <w:color w:val="auto"/>
          <w:kern w:val="0"/>
          <w:sz w:val="24"/>
          <w:szCs w:val="24"/>
          <w:shd w:val="clear" w:color="auto" w:fill="FFFFFF"/>
        </w:rPr>
        <w:t>（4）本项目不接收联合体投标。</w:t>
      </w:r>
    </w:p>
    <w:p>
      <w:pPr>
        <w:pStyle w:val="2"/>
        <w:keepNext w:val="0"/>
        <w:keepLines w:val="0"/>
        <w:pageBreakBefore w:val="0"/>
        <w:kinsoku/>
        <w:wordWrap/>
        <w:overflowPunct/>
        <w:topLinePunct w:val="0"/>
        <w:bidi w:val="0"/>
        <w:snapToGrid/>
        <w:spacing w:line="360" w:lineRule="auto"/>
        <w:textAlignment w:val="auto"/>
        <w:rPr>
          <w:color w:val="auto"/>
        </w:rPr>
      </w:pPr>
    </w:p>
    <w:p>
      <w:pPr>
        <w:keepNext w:val="0"/>
        <w:keepLines w:val="0"/>
        <w:pageBreakBefore w:val="0"/>
        <w:kinsoku/>
        <w:wordWrap/>
        <w:overflowPunct/>
        <w:topLinePunct w:val="0"/>
        <w:bidi w:val="0"/>
        <w:snapToGrid/>
        <w:spacing w:line="360" w:lineRule="auto"/>
        <w:textAlignment w:val="auto"/>
        <w:rPr>
          <w:rFonts w:ascii="宋体" w:hAnsi="宋体"/>
          <w:b/>
          <w:bCs/>
          <w:color w:val="auto"/>
          <w:kern w:val="0"/>
          <w:sz w:val="24"/>
          <w:szCs w:val="24"/>
        </w:rPr>
      </w:pPr>
      <w:r>
        <w:rPr>
          <w:rFonts w:hint="eastAsia" w:ascii="宋体" w:hAnsi="宋体"/>
          <w:b/>
          <w:bCs/>
          <w:color w:val="auto"/>
          <w:kern w:val="0"/>
          <w:sz w:val="24"/>
          <w:szCs w:val="24"/>
        </w:rPr>
        <w:t>十一、本项目采用网上报名：</w:t>
      </w:r>
    </w:p>
    <w:p>
      <w:pPr>
        <w:keepNext w:val="0"/>
        <w:keepLines w:val="0"/>
        <w:pageBreakBefore w:val="0"/>
        <w:widowControl/>
        <w:kinsoku/>
        <w:wordWrap/>
        <w:overflowPunct/>
        <w:topLinePunct w:val="0"/>
        <w:bidi w:val="0"/>
        <w:snapToGrid/>
        <w:spacing w:line="360" w:lineRule="auto"/>
        <w:jc w:val="left"/>
        <w:textAlignment w:val="auto"/>
        <w:rPr>
          <w:rFonts w:ascii="宋体" w:hAnsi="宋体"/>
          <w:color w:val="auto"/>
          <w:kern w:val="0"/>
          <w:sz w:val="24"/>
          <w:szCs w:val="24"/>
          <w:shd w:val="clear" w:color="auto" w:fill="FFFFFF"/>
        </w:rPr>
      </w:pPr>
      <w:r>
        <w:rPr>
          <w:rFonts w:hint="eastAsia" w:ascii="宋体" w:hAnsi="宋体"/>
          <w:color w:val="auto"/>
          <w:kern w:val="0"/>
          <w:sz w:val="24"/>
          <w:szCs w:val="24"/>
          <w:shd w:val="clear" w:color="auto" w:fill="FFFFFF"/>
        </w:rPr>
        <w:t>11.1、本项目采用网上报名：凡有意参加投标者，请使用企业数字证书（key）登录商丘市公共资源交易中心网站（http://www.sqggzy.com）点击公告中的我要报名或者登陆后选择项目按照页面提示进场网上报名。</w:t>
      </w:r>
    </w:p>
    <w:p>
      <w:pPr>
        <w:keepNext w:val="0"/>
        <w:keepLines w:val="0"/>
        <w:pageBreakBefore w:val="0"/>
        <w:widowControl/>
        <w:kinsoku/>
        <w:wordWrap/>
        <w:overflowPunct/>
        <w:topLinePunct w:val="0"/>
        <w:bidi w:val="0"/>
        <w:snapToGrid/>
        <w:spacing w:line="360" w:lineRule="auto"/>
        <w:jc w:val="left"/>
        <w:textAlignment w:val="auto"/>
        <w:rPr>
          <w:rFonts w:ascii="宋体" w:hAnsi="宋体"/>
          <w:color w:val="auto"/>
          <w:kern w:val="0"/>
          <w:sz w:val="24"/>
          <w:szCs w:val="24"/>
          <w:shd w:val="clear" w:color="auto" w:fill="FFFFFF"/>
        </w:rPr>
      </w:pPr>
      <w:r>
        <w:rPr>
          <w:rFonts w:hint="eastAsia" w:ascii="宋体" w:hAnsi="宋体"/>
          <w:color w:val="auto"/>
          <w:kern w:val="0"/>
          <w:sz w:val="24"/>
          <w:szCs w:val="24"/>
          <w:shd w:val="clear" w:color="auto" w:fill="FFFFFF"/>
        </w:rPr>
        <w:t>11.2、报名及招标文件下载时间：2019年</w:t>
      </w:r>
      <w:r>
        <w:rPr>
          <w:rFonts w:hint="eastAsia" w:ascii="宋体" w:hAnsi="宋体"/>
          <w:color w:val="auto"/>
          <w:kern w:val="0"/>
          <w:sz w:val="24"/>
          <w:szCs w:val="24"/>
          <w:shd w:val="clear" w:color="auto" w:fill="FFFFFF"/>
          <w:lang w:val="en-US" w:eastAsia="zh-CN"/>
        </w:rPr>
        <w:t>11</w:t>
      </w:r>
      <w:r>
        <w:rPr>
          <w:rFonts w:hint="eastAsia" w:ascii="宋体" w:hAnsi="宋体"/>
          <w:color w:val="auto"/>
          <w:kern w:val="0"/>
          <w:sz w:val="24"/>
          <w:szCs w:val="24"/>
          <w:shd w:val="clear" w:color="auto" w:fill="FFFFFF"/>
        </w:rPr>
        <w:t xml:space="preserve">月 </w:t>
      </w:r>
      <w:r>
        <w:rPr>
          <w:rFonts w:hint="eastAsia" w:ascii="宋体" w:hAnsi="宋体"/>
          <w:color w:val="auto"/>
          <w:kern w:val="0"/>
          <w:sz w:val="24"/>
          <w:szCs w:val="24"/>
          <w:shd w:val="clear" w:color="auto" w:fill="FFFFFF"/>
          <w:lang w:val="en-US" w:eastAsia="zh-CN"/>
        </w:rPr>
        <w:t>28</w:t>
      </w:r>
      <w:r>
        <w:rPr>
          <w:rFonts w:hint="eastAsia" w:ascii="宋体" w:hAnsi="宋体"/>
          <w:color w:val="auto"/>
          <w:kern w:val="0"/>
          <w:sz w:val="24"/>
          <w:szCs w:val="24"/>
          <w:shd w:val="clear" w:color="auto" w:fill="FFFFFF"/>
        </w:rPr>
        <w:t xml:space="preserve">日上午8时至2019年 </w:t>
      </w:r>
      <w:r>
        <w:rPr>
          <w:rFonts w:hint="eastAsia" w:ascii="宋体" w:hAnsi="宋体"/>
          <w:color w:val="auto"/>
          <w:kern w:val="0"/>
          <w:sz w:val="24"/>
          <w:szCs w:val="24"/>
          <w:shd w:val="clear" w:color="auto" w:fill="FFFFFF"/>
          <w:lang w:val="en-US" w:eastAsia="zh-CN"/>
        </w:rPr>
        <w:t>12</w:t>
      </w:r>
      <w:r>
        <w:rPr>
          <w:rFonts w:hint="eastAsia" w:ascii="宋体" w:hAnsi="宋体"/>
          <w:color w:val="auto"/>
          <w:kern w:val="0"/>
          <w:sz w:val="24"/>
          <w:szCs w:val="24"/>
          <w:shd w:val="clear" w:color="auto" w:fill="FFFFFF"/>
        </w:rPr>
        <w:t xml:space="preserve">月  </w:t>
      </w:r>
      <w:r>
        <w:rPr>
          <w:rFonts w:hint="eastAsia" w:ascii="宋体" w:hAnsi="宋体"/>
          <w:color w:val="auto"/>
          <w:kern w:val="0"/>
          <w:sz w:val="24"/>
          <w:szCs w:val="24"/>
          <w:shd w:val="clear" w:color="auto" w:fill="FFFFFF"/>
          <w:lang w:val="en-US" w:eastAsia="zh-CN"/>
        </w:rPr>
        <w:t>4</w:t>
      </w:r>
      <w:r>
        <w:rPr>
          <w:rFonts w:hint="eastAsia" w:ascii="宋体" w:hAnsi="宋体"/>
          <w:color w:val="auto"/>
          <w:kern w:val="0"/>
          <w:sz w:val="24"/>
          <w:szCs w:val="24"/>
          <w:shd w:val="clear" w:color="auto" w:fill="FFFFFF"/>
        </w:rPr>
        <w:t>日下午18时。</w:t>
      </w:r>
    </w:p>
    <w:p>
      <w:pPr>
        <w:keepNext w:val="0"/>
        <w:keepLines w:val="0"/>
        <w:pageBreakBefore w:val="0"/>
        <w:widowControl/>
        <w:kinsoku/>
        <w:wordWrap/>
        <w:overflowPunct/>
        <w:topLinePunct w:val="0"/>
        <w:bidi w:val="0"/>
        <w:snapToGrid/>
        <w:spacing w:line="360" w:lineRule="auto"/>
        <w:jc w:val="left"/>
        <w:textAlignment w:val="auto"/>
        <w:rPr>
          <w:rFonts w:ascii="宋体" w:hAnsi="宋体"/>
          <w:color w:val="auto"/>
          <w:kern w:val="0"/>
          <w:sz w:val="24"/>
          <w:szCs w:val="24"/>
          <w:shd w:val="clear" w:color="auto" w:fill="FFFFFF"/>
        </w:rPr>
      </w:pPr>
      <w:r>
        <w:rPr>
          <w:rFonts w:hint="eastAsia" w:ascii="宋体" w:hAnsi="宋体"/>
          <w:color w:val="auto"/>
          <w:kern w:val="0"/>
          <w:sz w:val="24"/>
          <w:szCs w:val="24"/>
          <w:shd w:val="clear" w:color="auto" w:fill="FFFFFF"/>
        </w:rPr>
        <w:t>11.3、请在规定时间内报名，超过时间将停止报名。</w:t>
      </w:r>
    </w:p>
    <w:p>
      <w:pPr>
        <w:keepNext w:val="0"/>
        <w:keepLines w:val="0"/>
        <w:pageBreakBefore w:val="0"/>
        <w:widowControl/>
        <w:kinsoku/>
        <w:wordWrap/>
        <w:overflowPunct/>
        <w:topLinePunct w:val="0"/>
        <w:bidi w:val="0"/>
        <w:snapToGrid/>
        <w:spacing w:line="360" w:lineRule="auto"/>
        <w:jc w:val="left"/>
        <w:textAlignment w:val="auto"/>
        <w:rPr>
          <w:rFonts w:ascii="宋体" w:hAnsi="宋体"/>
          <w:color w:val="auto"/>
          <w:kern w:val="0"/>
          <w:sz w:val="24"/>
          <w:szCs w:val="24"/>
          <w:shd w:val="clear" w:color="auto" w:fill="FFFFFF"/>
        </w:rPr>
      </w:pPr>
      <w:r>
        <w:rPr>
          <w:rFonts w:hint="eastAsia" w:ascii="宋体" w:hAnsi="宋体"/>
          <w:color w:val="auto"/>
          <w:kern w:val="0"/>
          <w:sz w:val="24"/>
          <w:szCs w:val="24"/>
          <w:shd w:val="clear" w:color="auto" w:fill="FFFFFF"/>
        </w:rPr>
        <w:t>特别提醒：未在商丘市公共资源交易中心办理数字证书的投标人请在商丘市公共资源交易中心登记入库办理数字证书。</w:t>
      </w:r>
    </w:p>
    <w:p>
      <w:pPr>
        <w:keepNext w:val="0"/>
        <w:keepLines w:val="0"/>
        <w:pageBreakBefore w:val="0"/>
        <w:widowControl/>
        <w:kinsoku/>
        <w:wordWrap/>
        <w:overflowPunct/>
        <w:topLinePunct w:val="0"/>
        <w:bidi w:val="0"/>
        <w:snapToGrid/>
        <w:spacing w:line="360" w:lineRule="auto"/>
        <w:jc w:val="left"/>
        <w:textAlignment w:val="auto"/>
        <w:rPr>
          <w:bCs/>
          <w:color w:val="auto"/>
          <w:kern w:val="0"/>
          <w:szCs w:val="21"/>
        </w:rPr>
      </w:pPr>
      <w:r>
        <w:rPr>
          <w:rFonts w:hint="eastAsia" w:ascii="宋体" w:hAnsi="宋体"/>
          <w:color w:val="auto"/>
          <w:kern w:val="0"/>
          <w:sz w:val="24"/>
          <w:szCs w:val="24"/>
          <w:shd w:val="clear" w:color="auto" w:fill="FFFFFF"/>
        </w:rPr>
        <w:t>投标人报名操作说明书请在商丘市公共资源交易网站下载专区下载。</w:t>
      </w:r>
    </w:p>
    <w:p>
      <w:pPr>
        <w:keepNext w:val="0"/>
        <w:keepLines w:val="0"/>
        <w:pageBreakBefore w:val="0"/>
        <w:widowControl/>
        <w:shd w:val="clear" w:color="auto" w:fill="FFFFFF"/>
        <w:kinsoku/>
        <w:wordWrap/>
        <w:overflowPunct/>
        <w:topLinePunct w:val="0"/>
        <w:bidi w:val="0"/>
        <w:snapToGrid/>
        <w:spacing w:line="360" w:lineRule="auto"/>
        <w:textAlignment w:val="auto"/>
        <w:rPr>
          <w:b/>
          <w:bCs/>
          <w:color w:val="auto"/>
          <w:kern w:val="0"/>
          <w:shd w:val="clear" w:color="auto" w:fill="FFFFFF"/>
        </w:rPr>
      </w:pPr>
      <w:r>
        <w:rPr>
          <w:rFonts w:hint="eastAsia"/>
          <w:b/>
          <w:bCs/>
          <w:color w:val="auto"/>
          <w:kern w:val="0"/>
          <w:shd w:val="clear" w:color="auto" w:fill="FFFFFF"/>
        </w:rPr>
        <w:t>十二、投标文件的递交</w:t>
      </w:r>
    </w:p>
    <w:p>
      <w:pPr>
        <w:keepNext w:val="0"/>
        <w:keepLines w:val="0"/>
        <w:pageBreakBefore w:val="0"/>
        <w:widowControl/>
        <w:kinsoku/>
        <w:wordWrap/>
        <w:overflowPunct/>
        <w:topLinePunct w:val="0"/>
        <w:bidi w:val="0"/>
        <w:snapToGrid/>
        <w:spacing w:line="360" w:lineRule="auto"/>
        <w:jc w:val="left"/>
        <w:textAlignment w:val="auto"/>
        <w:rPr>
          <w:rFonts w:ascii="宋体" w:hAnsi="宋体"/>
          <w:color w:val="auto"/>
          <w:kern w:val="0"/>
          <w:sz w:val="24"/>
          <w:szCs w:val="24"/>
          <w:shd w:val="clear" w:color="auto" w:fill="FFFFFF"/>
        </w:rPr>
      </w:pPr>
      <w:r>
        <w:rPr>
          <w:rFonts w:hint="eastAsia" w:ascii="宋体" w:hAnsi="宋体"/>
          <w:color w:val="auto"/>
          <w:kern w:val="0"/>
          <w:sz w:val="24"/>
          <w:szCs w:val="24"/>
          <w:shd w:val="clear" w:color="auto" w:fill="FFFFFF"/>
        </w:rPr>
        <w:t>12.1、投标文件递交的截止时间：2019年</w:t>
      </w:r>
      <w:r>
        <w:rPr>
          <w:rFonts w:hint="eastAsia" w:ascii="宋体" w:hAnsi="宋体"/>
          <w:color w:val="auto"/>
          <w:kern w:val="0"/>
          <w:sz w:val="24"/>
          <w:szCs w:val="24"/>
          <w:shd w:val="clear" w:color="auto" w:fill="FFFFFF"/>
          <w:lang w:val="en-US" w:eastAsia="zh-CN"/>
        </w:rPr>
        <w:t>12</w:t>
      </w:r>
      <w:r>
        <w:rPr>
          <w:rFonts w:hint="eastAsia" w:ascii="宋体" w:hAnsi="宋体"/>
          <w:color w:val="auto"/>
          <w:kern w:val="0"/>
          <w:sz w:val="24"/>
          <w:szCs w:val="24"/>
          <w:shd w:val="clear" w:color="auto" w:fill="FFFFFF"/>
        </w:rPr>
        <w:t>月</w:t>
      </w:r>
      <w:r>
        <w:rPr>
          <w:rFonts w:hint="eastAsia" w:ascii="宋体" w:hAnsi="宋体"/>
          <w:color w:val="auto"/>
          <w:kern w:val="0"/>
          <w:sz w:val="24"/>
          <w:szCs w:val="24"/>
          <w:shd w:val="clear" w:color="auto" w:fill="FFFFFF"/>
          <w:lang w:val="en-US" w:eastAsia="zh-CN"/>
        </w:rPr>
        <w:t>19</w:t>
      </w:r>
      <w:r>
        <w:rPr>
          <w:rFonts w:hint="eastAsia" w:ascii="宋体" w:hAnsi="宋体"/>
          <w:color w:val="auto"/>
          <w:kern w:val="0"/>
          <w:sz w:val="24"/>
          <w:szCs w:val="24"/>
          <w:shd w:val="clear" w:color="auto" w:fill="FFFFFF"/>
        </w:rPr>
        <w:t>日9</w:t>
      </w:r>
      <w:bookmarkStart w:id="2" w:name="_GoBack"/>
      <w:bookmarkEnd w:id="2"/>
      <w:r>
        <w:rPr>
          <w:rFonts w:hint="eastAsia" w:ascii="宋体" w:hAnsi="宋体"/>
          <w:color w:val="auto"/>
          <w:kern w:val="0"/>
          <w:sz w:val="24"/>
          <w:szCs w:val="24"/>
          <w:shd w:val="clear" w:color="auto" w:fill="FFFFFF"/>
        </w:rPr>
        <w:t>时；</w:t>
      </w:r>
    </w:p>
    <w:p>
      <w:pPr>
        <w:keepNext w:val="0"/>
        <w:keepLines w:val="0"/>
        <w:pageBreakBefore w:val="0"/>
        <w:widowControl/>
        <w:kinsoku/>
        <w:wordWrap/>
        <w:overflowPunct/>
        <w:topLinePunct w:val="0"/>
        <w:bidi w:val="0"/>
        <w:snapToGrid/>
        <w:spacing w:line="360" w:lineRule="auto"/>
        <w:jc w:val="left"/>
        <w:textAlignment w:val="auto"/>
        <w:rPr>
          <w:rFonts w:ascii="宋体" w:hAnsi="宋体"/>
          <w:color w:val="auto"/>
          <w:kern w:val="0"/>
          <w:sz w:val="24"/>
          <w:szCs w:val="24"/>
          <w:shd w:val="clear" w:color="auto" w:fill="FFFFFF"/>
        </w:rPr>
      </w:pPr>
      <w:r>
        <w:rPr>
          <w:rFonts w:hint="eastAsia" w:ascii="宋体" w:hAnsi="宋体"/>
          <w:color w:val="auto"/>
          <w:kern w:val="0"/>
          <w:sz w:val="24"/>
          <w:szCs w:val="24"/>
          <w:shd w:val="clear" w:color="auto" w:fill="FFFFFF"/>
        </w:rPr>
        <w:t>12.2、投标文件递交的地点：商丘市公共资源交易中心</w:t>
      </w:r>
      <w:r>
        <w:rPr>
          <w:rFonts w:hint="eastAsia" w:ascii="宋体" w:hAnsi="宋体"/>
          <w:color w:val="auto"/>
          <w:kern w:val="0"/>
          <w:sz w:val="24"/>
          <w:szCs w:val="24"/>
          <w:shd w:val="clear" w:color="auto" w:fill="FFFFFF"/>
          <w:lang w:val="en-US" w:eastAsia="zh-CN"/>
        </w:rPr>
        <w:t>第二</w:t>
      </w:r>
      <w:r>
        <w:rPr>
          <w:rFonts w:hint="eastAsia" w:ascii="宋体" w:hAnsi="宋体"/>
          <w:color w:val="auto"/>
          <w:kern w:val="0"/>
          <w:sz w:val="24"/>
          <w:szCs w:val="24"/>
          <w:shd w:val="clear" w:color="auto" w:fill="FFFFFF"/>
        </w:rPr>
        <w:t xml:space="preserve"> 开标室（商丘市南京路与中州路交叉口西南角）；</w:t>
      </w:r>
    </w:p>
    <w:p>
      <w:pPr>
        <w:keepNext w:val="0"/>
        <w:keepLines w:val="0"/>
        <w:pageBreakBefore w:val="0"/>
        <w:widowControl/>
        <w:kinsoku/>
        <w:wordWrap/>
        <w:overflowPunct/>
        <w:topLinePunct w:val="0"/>
        <w:bidi w:val="0"/>
        <w:snapToGrid/>
        <w:spacing w:line="360" w:lineRule="auto"/>
        <w:jc w:val="left"/>
        <w:textAlignment w:val="auto"/>
        <w:rPr>
          <w:rFonts w:ascii="宋体" w:hAnsi="宋体"/>
          <w:color w:val="auto"/>
          <w:kern w:val="0"/>
          <w:sz w:val="24"/>
          <w:szCs w:val="24"/>
          <w:shd w:val="clear" w:color="auto" w:fill="FFFFFF"/>
        </w:rPr>
      </w:pPr>
      <w:r>
        <w:rPr>
          <w:rFonts w:hint="eastAsia" w:ascii="宋体" w:hAnsi="宋体"/>
          <w:color w:val="auto"/>
          <w:kern w:val="0"/>
          <w:sz w:val="24"/>
          <w:szCs w:val="24"/>
          <w:shd w:val="clear" w:color="auto" w:fill="FFFFFF"/>
        </w:rPr>
        <w:t>12.3、逾期送达的或者未送达指定地点的或未按招标文件密封的投标文件，招标人不予受理。</w:t>
      </w:r>
    </w:p>
    <w:p>
      <w:pPr>
        <w:keepNext w:val="0"/>
        <w:keepLines w:val="0"/>
        <w:pageBreakBefore w:val="0"/>
        <w:widowControl/>
        <w:shd w:val="clear" w:color="auto" w:fill="FFFFFF"/>
        <w:kinsoku/>
        <w:wordWrap/>
        <w:overflowPunct/>
        <w:topLinePunct w:val="0"/>
        <w:bidi w:val="0"/>
        <w:snapToGrid/>
        <w:spacing w:line="360" w:lineRule="auto"/>
        <w:textAlignment w:val="auto"/>
        <w:rPr>
          <w:b/>
          <w:bCs/>
          <w:color w:val="auto"/>
          <w:kern w:val="0"/>
          <w:shd w:val="clear" w:color="auto" w:fill="FFFFFF"/>
        </w:rPr>
      </w:pPr>
      <w:r>
        <w:rPr>
          <w:rFonts w:hint="eastAsia"/>
          <w:b/>
          <w:bCs/>
          <w:color w:val="auto"/>
          <w:kern w:val="0"/>
          <w:shd w:val="clear" w:color="auto" w:fill="FFFFFF"/>
        </w:rPr>
        <w:t>十三、开标有关信息</w:t>
      </w:r>
    </w:p>
    <w:p>
      <w:pPr>
        <w:keepNext w:val="0"/>
        <w:keepLines w:val="0"/>
        <w:pageBreakBefore w:val="0"/>
        <w:widowControl/>
        <w:kinsoku/>
        <w:wordWrap/>
        <w:overflowPunct/>
        <w:topLinePunct w:val="0"/>
        <w:bidi w:val="0"/>
        <w:snapToGrid/>
        <w:spacing w:line="360" w:lineRule="auto"/>
        <w:jc w:val="left"/>
        <w:textAlignment w:val="auto"/>
        <w:rPr>
          <w:rFonts w:ascii="宋体" w:hAnsi="宋体"/>
          <w:color w:val="auto"/>
          <w:kern w:val="0"/>
          <w:sz w:val="24"/>
          <w:szCs w:val="24"/>
          <w:shd w:val="clear" w:color="auto" w:fill="FFFFFF"/>
        </w:rPr>
      </w:pPr>
      <w:r>
        <w:rPr>
          <w:rFonts w:hint="eastAsia" w:ascii="宋体" w:hAnsi="宋体"/>
          <w:color w:val="auto"/>
          <w:kern w:val="0"/>
          <w:sz w:val="24"/>
          <w:szCs w:val="24"/>
          <w:shd w:val="clear" w:color="auto" w:fill="FFFFFF"/>
        </w:rPr>
        <w:t xml:space="preserve">13.1、开标时间：2019年 </w:t>
      </w:r>
      <w:r>
        <w:rPr>
          <w:rFonts w:hint="eastAsia" w:ascii="宋体" w:hAnsi="宋体"/>
          <w:color w:val="auto"/>
          <w:kern w:val="0"/>
          <w:sz w:val="24"/>
          <w:szCs w:val="24"/>
          <w:shd w:val="clear" w:color="auto" w:fill="FFFFFF"/>
          <w:lang w:val="en-US" w:eastAsia="zh-CN"/>
        </w:rPr>
        <w:t>12</w:t>
      </w:r>
      <w:r>
        <w:rPr>
          <w:rFonts w:hint="eastAsia" w:ascii="宋体" w:hAnsi="宋体"/>
          <w:color w:val="auto"/>
          <w:kern w:val="0"/>
          <w:sz w:val="24"/>
          <w:szCs w:val="24"/>
          <w:shd w:val="clear" w:color="auto" w:fill="FFFFFF"/>
        </w:rPr>
        <w:t xml:space="preserve"> 月</w:t>
      </w:r>
      <w:r>
        <w:rPr>
          <w:rFonts w:hint="eastAsia" w:ascii="宋体" w:hAnsi="宋体"/>
          <w:color w:val="auto"/>
          <w:kern w:val="0"/>
          <w:sz w:val="24"/>
          <w:szCs w:val="24"/>
          <w:shd w:val="clear" w:color="auto" w:fill="FFFFFF"/>
          <w:lang w:val="en-US" w:eastAsia="zh-CN"/>
        </w:rPr>
        <w:t>19</w:t>
      </w:r>
      <w:r>
        <w:rPr>
          <w:rFonts w:hint="eastAsia" w:ascii="宋体" w:hAnsi="宋体"/>
          <w:color w:val="auto"/>
          <w:kern w:val="0"/>
          <w:sz w:val="24"/>
          <w:szCs w:val="24"/>
          <w:shd w:val="clear" w:color="auto" w:fill="FFFFFF"/>
        </w:rPr>
        <w:t xml:space="preserve">  日上午9时整；</w:t>
      </w:r>
    </w:p>
    <w:p>
      <w:pPr>
        <w:keepNext w:val="0"/>
        <w:keepLines w:val="0"/>
        <w:pageBreakBefore w:val="0"/>
        <w:widowControl/>
        <w:kinsoku/>
        <w:wordWrap/>
        <w:overflowPunct/>
        <w:topLinePunct w:val="0"/>
        <w:bidi w:val="0"/>
        <w:snapToGrid/>
        <w:spacing w:line="360" w:lineRule="auto"/>
        <w:jc w:val="left"/>
        <w:textAlignment w:val="auto"/>
        <w:rPr>
          <w:rFonts w:ascii="宋体" w:hAnsi="宋体"/>
          <w:color w:val="auto"/>
          <w:kern w:val="0"/>
          <w:sz w:val="24"/>
          <w:szCs w:val="24"/>
          <w:shd w:val="clear" w:color="auto" w:fill="FFFFFF"/>
        </w:rPr>
      </w:pPr>
      <w:r>
        <w:rPr>
          <w:rFonts w:hint="eastAsia" w:ascii="宋体" w:hAnsi="宋体"/>
          <w:color w:val="auto"/>
          <w:kern w:val="0"/>
          <w:sz w:val="24"/>
          <w:szCs w:val="24"/>
          <w:shd w:val="clear" w:color="auto" w:fill="FFFFFF"/>
        </w:rPr>
        <w:t>13.2、开标地点：商丘市公共资源交易中心</w:t>
      </w:r>
      <w:r>
        <w:rPr>
          <w:rFonts w:hint="eastAsia" w:ascii="宋体" w:hAnsi="宋体"/>
          <w:color w:val="auto"/>
          <w:kern w:val="0"/>
          <w:sz w:val="24"/>
          <w:szCs w:val="24"/>
          <w:shd w:val="clear" w:color="auto" w:fill="FFFFFF"/>
          <w:lang w:val="en-US" w:eastAsia="zh-CN"/>
        </w:rPr>
        <w:t>第二</w:t>
      </w:r>
      <w:r>
        <w:rPr>
          <w:rFonts w:hint="eastAsia" w:ascii="宋体" w:hAnsi="宋体"/>
          <w:color w:val="auto"/>
          <w:kern w:val="0"/>
          <w:sz w:val="24"/>
          <w:szCs w:val="24"/>
          <w:shd w:val="clear" w:color="auto" w:fill="FFFFFF"/>
        </w:rPr>
        <w:t>开标室（商丘市南京路与中州路交叉口西南角）；</w:t>
      </w:r>
    </w:p>
    <w:p>
      <w:pPr>
        <w:keepNext w:val="0"/>
        <w:keepLines w:val="0"/>
        <w:pageBreakBefore w:val="0"/>
        <w:widowControl/>
        <w:kinsoku/>
        <w:wordWrap/>
        <w:overflowPunct/>
        <w:topLinePunct w:val="0"/>
        <w:bidi w:val="0"/>
        <w:snapToGrid/>
        <w:spacing w:line="360" w:lineRule="auto"/>
        <w:jc w:val="left"/>
        <w:textAlignment w:val="auto"/>
        <w:rPr>
          <w:rFonts w:ascii="宋体" w:hAnsi="宋体"/>
          <w:color w:val="auto"/>
          <w:kern w:val="0"/>
          <w:sz w:val="24"/>
          <w:szCs w:val="24"/>
          <w:shd w:val="clear" w:color="auto" w:fill="FFFFFF"/>
        </w:rPr>
      </w:pPr>
      <w:r>
        <w:rPr>
          <w:rFonts w:hint="eastAsia" w:ascii="宋体" w:hAnsi="宋体"/>
          <w:color w:val="auto"/>
          <w:kern w:val="0"/>
          <w:sz w:val="24"/>
          <w:szCs w:val="24"/>
          <w:shd w:val="clear" w:color="auto" w:fill="FFFFFF"/>
        </w:rPr>
        <w:t>13.3、其他有关事项：各参与本次招标的投标人需派代表参加开标会议。</w:t>
      </w:r>
    </w:p>
    <w:p>
      <w:pPr>
        <w:keepNext w:val="0"/>
        <w:keepLines w:val="0"/>
        <w:pageBreakBefore w:val="0"/>
        <w:widowControl/>
        <w:shd w:val="clear" w:color="auto" w:fill="FFFFFF"/>
        <w:kinsoku/>
        <w:wordWrap/>
        <w:overflowPunct/>
        <w:topLinePunct w:val="0"/>
        <w:bidi w:val="0"/>
        <w:snapToGrid/>
        <w:spacing w:line="360" w:lineRule="auto"/>
        <w:textAlignment w:val="auto"/>
        <w:rPr>
          <w:b/>
          <w:bCs/>
          <w:color w:val="auto"/>
          <w:kern w:val="0"/>
          <w:shd w:val="clear" w:color="auto" w:fill="FFFFFF"/>
        </w:rPr>
      </w:pPr>
      <w:r>
        <w:rPr>
          <w:rFonts w:hint="eastAsia"/>
          <w:b/>
          <w:bCs/>
          <w:color w:val="auto"/>
          <w:kern w:val="0"/>
          <w:shd w:val="clear" w:color="auto" w:fill="FFFFFF"/>
        </w:rPr>
        <w:t>十四、发布公告的媒介</w:t>
      </w:r>
    </w:p>
    <w:p>
      <w:pPr>
        <w:keepNext w:val="0"/>
        <w:keepLines w:val="0"/>
        <w:pageBreakBefore w:val="0"/>
        <w:widowControl/>
        <w:kinsoku/>
        <w:wordWrap/>
        <w:overflowPunct/>
        <w:topLinePunct w:val="0"/>
        <w:bidi w:val="0"/>
        <w:snapToGrid/>
        <w:spacing w:line="360" w:lineRule="auto"/>
        <w:ind w:firstLine="480" w:firstLineChars="200"/>
        <w:jc w:val="left"/>
        <w:textAlignment w:val="auto"/>
        <w:rPr>
          <w:rFonts w:ascii="宋体" w:hAnsi="宋体"/>
          <w:color w:val="auto"/>
          <w:kern w:val="0"/>
          <w:sz w:val="24"/>
          <w:szCs w:val="24"/>
          <w:shd w:val="clear" w:color="auto" w:fill="FFFFFF"/>
        </w:rPr>
      </w:pPr>
      <w:r>
        <w:rPr>
          <w:rFonts w:hint="eastAsia" w:ascii="宋体" w:hAnsi="宋体"/>
          <w:color w:val="auto"/>
          <w:kern w:val="0"/>
          <w:sz w:val="24"/>
          <w:szCs w:val="24"/>
          <w:shd w:val="clear" w:color="auto" w:fill="FFFFFF"/>
        </w:rPr>
        <w:t>本次招标公告同时在《中国采购与招标网》、《中国招标投标公共服务平台》、《河南省政府采购网》、《商丘市政府采购网》及《商丘市公共资源交易中心》上发布。</w:t>
      </w:r>
    </w:p>
    <w:p>
      <w:pPr>
        <w:keepNext w:val="0"/>
        <w:keepLines w:val="0"/>
        <w:pageBreakBefore w:val="0"/>
        <w:widowControl/>
        <w:kinsoku/>
        <w:wordWrap/>
        <w:overflowPunct/>
        <w:topLinePunct w:val="0"/>
        <w:bidi w:val="0"/>
        <w:snapToGrid/>
        <w:spacing w:line="360" w:lineRule="auto"/>
        <w:jc w:val="left"/>
        <w:textAlignment w:val="auto"/>
        <w:rPr>
          <w:rFonts w:ascii="宋体" w:hAnsi="宋体"/>
          <w:color w:val="auto"/>
          <w:kern w:val="0"/>
          <w:sz w:val="24"/>
          <w:szCs w:val="24"/>
          <w:shd w:val="clear" w:color="auto" w:fill="FFFFFF"/>
        </w:rPr>
      </w:pPr>
      <w:r>
        <w:rPr>
          <w:rFonts w:hint="eastAsia" w:ascii="宋体" w:hAnsi="宋体"/>
          <w:color w:val="auto"/>
          <w:kern w:val="0"/>
          <w:sz w:val="24"/>
          <w:szCs w:val="24"/>
          <w:shd w:val="clear" w:color="auto" w:fill="FFFFFF"/>
        </w:rPr>
        <w:t>公告期限为5个工作日。</w:t>
      </w:r>
    </w:p>
    <w:p>
      <w:pPr>
        <w:keepNext w:val="0"/>
        <w:keepLines w:val="0"/>
        <w:pageBreakBefore w:val="0"/>
        <w:widowControl/>
        <w:shd w:val="clear" w:color="auto" w:fill="FFFFFF"/>
        <w:kinsoku/>
        <w:wordWrap/>
        <w:overflowPunct/>
        <w:topLinePunct w:val="0"/>
        <w:bidi w:val="0"/>
        <w:snapToGrid/>
        <w:spacing w:line="360" w:lineRule="auto"/>
        <w:textAlignment w:val="auto"/>
        <w:rPr>
          <w:b/>
          <w:bCs/>
          <w:color w:val="auto"/>
          <w:kern w:val="0"/>
          <w:shd w:val="clear" w:color="auto" w:fill="FFFFFF"/>
        </w:rPr>
      </w:pPr>
      <w:r>
        <w:rPr>
          <w:rFonts w:hint="eastAsia"/>
          <w:b/>
          <w:bCs/>
          <w:color w:val="auto"/>
          <w:kern w:val="0"/>
          <w:shd w:val="clear" w:color="auto" w:fill="FFFFFF"/>
        </w:rPr>
        <w:t>十五、联系方式</w:t>
      </w:r>
    </w:p>
    <w:p>
      <w:pPr>
        <w:keepNext w:val="0"/>
        <w:keepLines w:val="0"/>
        <w:pageBreakBefore w:val="0"/>
        <w:widowControl/>
        <w:kinsoku/>
        <w:wordWrap/>
        <w:overflowPunct/>
        <w:topLinePunct w:val="0"/>
        <w:bidi w:val="0"/>
        <w:snapToGrid/>
        <w:spacing w:line="360" w:lineRule="auto"/>
        <w:jc w:val="left"/>
        <w:textAlignment w:val="auto"/>
        <w:rPr>
          <w:rFonts w:ascii="宋体" w:hAnsi="宋体"/>
          <w:color w:val="auto"/>
          <w:kern w:val="0"/>
          <w:sz w:val="24"/>
          <w:szCs w:val="24"/>
          <w:shd w:val="clear" w:color="auto" w:fill="FFFFFF"/>
        </w:rPr>
      </w:pPr>
      <w:r>
        <w:rPr>
          <w:rFonts w:hint="eastAsia" w:ascii="宋体" w:hAnsi="宋体"/>
          <w:color w:val="auto"/>
          <w:kern w:val="0"/>
          <w:sz w:val="24"/>
          <w:szCs w:val="24"/>
          <w:shd w:val="clear" w:color="auto" w:fill="FFFFFF"/>
        </w:rPr>
        <w:t>招 标 人：夏邑县道路运输管理局</w:t>
      </w:r>
    </w:p>
    <w:p>
      <w:pPr>
        <w:keepNext w:val="0"/>
        <w:keepLines w:val="0"/>
        <w:pageBreakBefore w:val="0"/>
        <w:widowControl/>
        <w:kinsoku/>
        <w:wordWrap/>
        <w:overflowPunct/>
        <w:topLinePunct w:val="0"/>
        <w:bidi w:val="0"/>
        <w:snapToGrid/>
        <w:spacing w:line="360" w:lineRule="auto"/>
        <w:jc w:val="left"/>
        <w:textAlignment w:val="auto"/>
        <w:rPr>
          <w:rFonts w:ascii="宋体" w:hAnsi="宋体"/>
          <w:color w:val="auto"/>
          <w:kern w:val="0"/>
          <w:sz w:val="24"/>
          <w:szCs w:val="24"/>
          <w:shd w:val="clear" w:color="auto" w:fill="FFFFFF"/>
        </w:rPr>
      </w:pPr>
      <w:r>
        <w:rPr>
          <w:rFonts w:hint="eastAsia" w:ascii="宋体" w:hAnsi="宋体"/>
          <w:color w:val="auto"/>
          <w:kern w:val="0"/>
          <w:sz w:val="24"/>
          <w:szCs w:val="24"/>
          <w:shd w:val="clear" w:color="auto" w:fill="FFFFFF"/>
        </w:rPr>
        <w:t>地    址：商丘市夏邑县长寿大道g30</w:t>
      </w:r>
    </w:p>
    <w:p>
      <w:pPr>
        <w:keepNext w:val="0"/>
        <w:keepLines w:val="0"/>
        <w:pageBreakBefore w:val="0"/>
        <w:widowControl/>
        <w:kinsoku/>
        <w:wordWrap/>
        <w:overflowPunct/>
        <w:topLinePunct w:val="0"/>
        <w:bidi w:val="0"/>
        <w:snapToGrid/>
        <w:spacing w:line="360" w:lineRule="auto"/>
        <w:jc w:val="left"/>
        <w:textAlignment w:val="auto"/>
        <w:rPr>
          <w:rFonts w:ascii="宋体" w:hAnsi="宋体"/>
          <w:color w:val="auto"/>
          <w:kern w:val="0"/>
          <w:sz w:val="24"/>
          <w:szCs w:val="24"/>
          <w:shd w:val="clear" w:color="auto" w:fill="FFFFFF"/>
        </w:rPr>
      </w:pPr>
      <w:r>
        <w:rPr>
          <w:rFonts w:hint="eastAsia" w:ascii="宋体" w:hAnsi="宋体"/>
          <w:color w:val="auto"/>
          <w:kern w:val="0"/>
          <w:sz w:val="24"/>
          <w:szCs w:val="24"/>
          <w:shd w:val="clear" w:color="auto" w:fill="FFFFFF"/>
        </w:rPr>
        <w:t>联 系 人：蒋先生    </w:t>
      </w:r>
    </w:p>
    <w:p>
      <w:pPr>
        <w:keepNext w:val="0"/>
        <w:keepLines w:val="0"/>
        <w:pageBreakBefore w:val="0"/>
        <w:widowControl/>
        <w:kinsoku/>
        <w:wordWrap/>
        <w:overflowPunct/>
        <w:topLinePunct w:val="0"/>
        <w:bidi w:val="0"/>
        <w:snapToGrid/>
        <w:spacing w:line="360" w:lineRule="auto"/>
        <w:jc w:val="left"/>
        <w:textAlignment w:val="auto"/>
        <w:rPr>
          <w:rFonts w:ascii="宋体" w:hAnsi="宋体"/>
          <w:color w:val="auto"/>
          <w:kern w:val="0"/>
          <w:sz w:val="24"/>
          <w:szCs w:val="24"/>
          <w:shd w:val="clear" w:color="auto" w:fill="FFFFFF"/>
        </w:rPr>
      </w:pPr>
      <w:r>
        <w:rPr>
          <w:rFonts w:hint="eastAsia" w:ascii="宋体" w:hAnsi="宋体"/>
          <w:color w:val="auto"/>
          <w:kern w:val="0"/>
          <w:sz w:val="24"/>
          <w:szCs w:val="24"/>
          <w:shd w:val="clear" w:color="auto" w:fill="FFFFFF"/>
        </w:rPr>
        <w:t>联系电话：13903709338</w:t>
      </w:r>
    </w:p>
    <w:p>
      <w:pPr>
        <w:keepNext w:val="0"/>
        <w:keepLines w:val="0"/>
        <w:pageBreakBefore w:val="0"/>
        <w:widowControl/>
        <w:kinsoku/>
        <w:wordWrap/>
        <w:overflowPunct/>
        <w:topLinePunct w:val="0"/>
        <w:bidi w:val="0"/>
        <w:snapToGrid/>
        <w:spacing w:line="360" w:lineRule="auto"/>
        <w:jc w:val="left"/>
        <w:textAlignment w:val="auto"/>
        <w:rPr>
          <w:rFonts w:ascii="宋体" w:hAnsi="宋体"/>
          <w:color w:val="auto"/>
          <w:kern w:val="0"/>
          <w:sz w:val="24"/>
          <w:szCs w:val="24"/>
          <w:shd w:val="clear" w:color="auto" w:fill="FFFFFF"/>
        </w:rPr>
      </w:pPr>
      <w:r>
        <w:rPr>
          <w:rFonts w:hint="eastAsia" w:ascii="宋体" w:hAnsi="宋体"/>
          <w:color w:val="auto"/>
          <w:kern w:val="0"/>
          <w:sz w:val="24"/>
          <w:szCs w:val="24"/>
          <w:shd w:val="clear" w:color="auto" w:fill="FFFFFF"/>
        </w:rPr>
        <w:t>代理机构：河南呈祥工程咨询有限公司</w:t>
      </w:r>
    </w:p>
    <w:p>
      <w:pPr>
        <w:keepNext w:val="0"/>
        <w:keepLines w:val="0"/>
        <w:pageBreakBefore w:val="0"/>
        <w:widowControl/>
        <w:kinsoku/>
        <w:wordWrap/>
        <w:overflowPunct/>
        <w:topLinePunct w:val="0"/>
        <w:bidi w:val="0"/>
        <w:snapToGrid/>
        <w:spacing w:line="360" w:lineRule="auto"/>
        <w:jc w:val="left"/>
        <w:textAlignment w:val="auto"/>
        <w:rPr>
          <w:rFonts w:ascii="Times New Roman" w:hAnsi="Times New Roman" w:cs="Times New Roman"/>
          <w:color w:val="auto"/>
          <w:sz w:val="24"/>
        </w:rPr>
      </w:pPr>
      <w:r>
        <w:rPr>
          <w:rFonts w:hint="eastAsia" w:ascii="宋体" w:hAnsi="宋体"/>
          <w:color w:val="auto"/>
          <w:kern w:val="0"/>
          <w:sz w:val="24"/>
          <w:szCs w:val="24"/>
          <w:shd w:val="clear" w:color="auto" w:fill="FFFFFF"/>
        </w:rPr>
        <w:t>地  址：</w:t>
      </w:r>
      <w:r>
        <w:rPr>
          <w:rFonts w:hint="eastAsia" w:ascii="Times New Roman" w:hAnsi="Times New Roman" w:cs="Times New Roman"/>
          <w:color w:val="auto"/>
          <w:sz w:val="24"/>
        </w:rPr>
        <w:t>汝州市望城路港森小区东办公楼二单元201</w:t>
      </w:r>
    </w:p>
    <w:p>
      <w:pPr>
        <w:keepNext w:val="0"/>
        <w:keepLines w:val="0"/>
        <w:pageBreakBefore w:val="0"/>
        <w:widowControl/>
        <w:kinsoku/>
        <w:wordWrap/>
        <w:overflowPunct/>
        <w:topLinePunct w:val="0"/>
        <w:bidi w:val="0"/>
        <w:snapToGrid/>
        <w:spacing w:line="360" w:lineRule="auto"/>
        <w:jc w:val="left"/>
        <w:textAlignment w:val="auto"/>
        <w:rPr>
          <w:rFonts w:ascii="宋体" w:hAnsi="宋体"/>
          <w:color w:val="auto"/>
          <w:kern w:val="0"/>
          <w:sz w:val="24"/>
          <w:szCs w:val="24"/>
          <w:shd w:val="clear" w:color="auto" w:fill="FFFFFF"/>
        </w:rPr>
      </w:pPr>
      <w:r>
        <w:rPr>
          <w:rFonts w:hint="eastAsia" w:ascii="宋体" w:hAnsi="宋体"/>
          <w:color w:val="auto"/>
          <w:kern w:val="0"/>
          <w:sz w:val="24"/>
          <w:szCs w:val="24"/>
          <w:shd w:val="clear" w:color="auto" w:fill="FFFFFF"/>
        </w:rPr>
        <w:t>联系人：屠先生</w:t>
      </w:r>
    </w:p>
    <w:p>
      <w:pPr>
        <w:keepNext w:val="0"/>
        <w:keepLines w:val="0"/>
        <w:pageBreakBefore w:val="0"/>
        <w:widowControl/>
        <w:kinsoku/>
        <w:wordWrap/>
        <w:overflowPunct/>
        <w:topLinePunct w:val="0"/>
        <w:bidi w:val="0"/>
        <w:snapToGrid/>
        <w:spacing w:line="360" w:lineRule="auto"/>
        <w:jc w:val="left"/>
        <w:textAlignment w:val="auto"/>
        <w:rPr>
          <w:rFonts w:ascii="宋体" w:hAnsi="宋体"/>
          <w:color w:val="auto"/>
          <w:kern w:val="0"/>
          <w:sz w:val="24"/>
          <w:szCs w:val="24"/>
          <w:shd w:val="clear" w:color="auto" w:fill="FFFFFF"/>
        </w:rPr>
      </w:pPr>
      <w:r>
        <w:rPr>
          <w:rFonts w:hint="eastAsia" w:ascii="宋体" w:hAnsi="宋体"/>
          <w:color w:val="auto"/>
          <w:kern w:val="0"/>
          <w:sz w:val="24"/>
          <w:szCs w:val="24"/>
          <w:shd w:val="clear" w:color="auto" w:fill="FFFFFF"/>
        </w:rPr>
        <w:t>电  话：18337011975</w:t>
      </w:r>
    </w:p>
    <w:p>
      <w:pPr>
        <w:keepNext w:val="0"/>
        <w:keepLines w:val="0"/>
        <w:pageBreakBefore w:val="0"/>
        <w:widowControl/>
        <w:kinsoku/>
        <w:wordWrap/>
        <w:overflowPunct/>
        <w:topLinePunct w:val="0"/>
        <w:bidi w:val="0"/>
        <w:snapToGrid/>
        <w:spacing w:line="360" w:lineRule="auto"/>
        <w:jc w:val="left"/>
        <w:textAlignment w:val="auto"/>
        <w:rPr>
          <w:rFonts w:ascii="宋体" w:hAnsi="宋体"/>
          <w:color w:val="auto"/>
          <w:kern w:val="0"/>
          <w:sz w:val="24"/>
          <w:szCs w:val="24"/>
          <w:shd w:val="clear" w:color="auto" w:fill="FFFFFF"/>
        </w:rPr>
      </w:pPr>
      <w:r>
        <w:rPr>
          <w:rFonts w:hint="eastAsia" w:ascii="宋体" w:hAnsi="宋体"/>
          <w:color w:val="auto"/>
          <w:kern w:val="0"/>
          <w:sz w:val="24"/>
          <w:szCs w:val="24"/>
          <w:shd w:val="clear" w:color="auto" w:fill="FFFFFF"/>
        </w:rPr>
        <w:t>监督单位：夏邑县政府采购管理办公室</w:t>
      </w:r>
    </w:p>
    <w:p>
      <w:pPr>
        <w:keepNext w:val="0"/>
        <w:keepLines w:val="0"/>
        <w:pageBreakBefore w:val="0"/>
        <w:widowControl/>
        <w:kinsoku/>
        <w:wordWrap/>
        <w:overflowPunct/>
        <w:topLinePunct w:val="0"/>
        <w:bidi w:val="0"/>
        <w:snapToGrid/>
        <w:spacing w:line="360" w:lineRule="auto"/>
        <w:jc w:val="left"/>
        <w:textAlignment w:val="auto"/>
        <w:rPr>
          <w:rFonts w:ascii="宋体" w:hAnsi="宋体"/>
          <w:color w:val="auto"/>
          <w:kern w:val="0"/>
          <w:sz w:val="24"/>
          <w:szCs w:val="24"/>
          <w:shd w:val="clear" w:color="auto" w:fill="FFFFFF"/>
        </w:rPr>
      </w:pPr>
      <w:r>
        <w:rPr>
          <w:rFonts w:hint="eastAsia" w:ascii="宋体" w:hAnsi="宋体"/>
          <w:color w:val="auto"/>
          <w:kern w:val="0"/>
          <w:sz w:val="24"/>
          <w:szCs w:val="24"/>
          <w:shd w:val="clear" w:color="auto" w:fill="FFFFFF"/>
        </w:rPr>
        <w:t>地址：夏邑县康复中路</w:t>
      </w:r>
    </w:p>
    <w:p>
      <w:pPr>
        <w:keepNext w:val="0"/>
        <w:keepLines w:val="0"/>
        <w:pageBreakBefore w:val="0"/>
        <w:widowControl/>
        <w:kinsoku/>
        <w:wordWrap/>
        <w:overflowPunct/>
        <w:topLinePunct w:val="0"/>
        <w:bidi w:val="0"/>
        <w:snapToGrid/>
        <w:spacing w:line="360" w:lineRule="auto"/>
        <w:jc w:val="left"/>
        <w:textAlignment w:val="auto"/>
        <w:rPr>
          <w:rFonts w:ascii="宋体" w:hAnsi="宋体"/>
          <w:color w:val="auto"/>
          <w:kern w:val="0"/>
          <w:sz w:val="24"/>
          <w:szCs w:val="24"/>
          <w:shd w:val="clear" w:color="auto" w:fill="FFFFFF"/>
        </w:rPr>
      </w:pPr>
      <w:r>
        <w:rPr>
          <w:rFonts w:hint="eastAsia" w:ascii="宋体" w:hAnsi="宋体"/>
          <w:color w:val="auto"/>
          <w:kern w:val="0"/>
          <w:sz w:val="24"/>
          <w:szCs w:val="24"/>
          <w:shd w:val="clear" w:color="auto" w:fill="FFFFFF"/>
        </w:rPr>
        <w:t>联系人：祝女士</w:t>
      </w:r>
    </w:p>
    <w:p>
      <w:pPr>
        <w:keepNext w:val="0"/>
        <w:keepLines w:val="0"/>
        <w:pageBreakBefore w:val="0"/>
        <w:widowControl/>
        <w:kinsoku/>
        <w:wordWrap/>
        <w:overflowPunct/>
        <w:topLinePunct w:val="0"/>
        <w:bidi w:val="0"/>
        <w:snapToGrid/>
        <w:spacing w:line="360" w:lineRule="auto"/>
        <w:jc w:val="left"/>
        <w:textAlignment w:val="auto"/>
        <w:rPr>
          <w:rFonts w:ascii="宋体" w:hAnsi="宋体"/>
          <w:color w:val="auto"/>
          <w:kern w:val="0"/>
          <w:sz w:val="24"/>
          <w:szCs w:val="24"/>
          <w:shd w:val="clear" w:color="auto" w:fill="FFFFFF"/>
        </w:rPr>
      </w:pPr>
      <w:r>
        <w:rPr>
          <w:rFonts w:hint="eastAsia" w:ascii="宋体" w:hAnsi="宋体"/>
          <w:color w:val="auto"/>
          <w:kern w:val="0"/>
          <w:sz w:val="24"/>
          <w:szCs w:val="24"/>
          <w:shd w:val="clear" w:color="auto" w:fill="FFFFFF"/>
        </w:rPr>
        <w:t>电话：0370-6212452</w:t>
      </w:r>
    </w:p>
    <w:p>
      <w:pPr>
        <w:keepNext w:val="0"/>
        <w:keepLines w:val="0"/>
        <w:pageBreakBefore w:val="0"/>
        <w:tabs>
          <w:tab w:val="left" w:pos="6606"/>
        </w:tabs>
        <w:kinsoku/>
        <w:wordWrap/>
        <w:overflowPunct/>
        <w:topLinePunct w:val="0"/>
        <w:bidi w:val="0"/>
        <w:snapToGrid/>
        <w:spacing w:line="360" w:lineRule="auto"/>
        <w:jc w:val="right"/>
        <w:textAlignment w:val="auto"/>
        <w:rPr>
          <w:color w:val="auto"/>
        </w:rPr>
      </w:pPr>
    </w:p>
    <w:p>
      <w:pPr>
        <w:keepNext w:val="0"/>
        <w:keepLines w:val="0"/>
        <w:pageBreakBefore w:val="0"/>
        <w:tabs>
          <w:tab w:val="left" w:pos="6606"/>
        </w:tabs>
        <w:kinsoku/>
        <w:wordWrap/>
        <w:overflowPunct/>
        <w:topLinePunct w:val="0"/>
        <w:bidi w:val="0"/>
        <w:snapToGrid/>
        <w:spacing w:line="360" w:lineRule="auto"/>
        <w:jc w:val="right"/>
        <w:textAlignment w:val="auto"/>
        <w:rPr>
          <w:color w:val="auto"/>
        </w:rPr>
      </w:pPr>
    </w:p>
    <w:p>
      <w:pPr>
        <w:keepNext w:val="0"/>
        <w:keepLines w:val="0"/>
        <w:pageBreakBefore w:val="0"/>
        <w:tabs>
          <w:tab w:val="left" w:pos="6606"/>
        </w:tabs>
        <w:kinsoku/>
        <w:wordWrap/>
        <w:overflowPunct/>
        <w:topLinePunct w:val="0"/>
        <w:bidi w:val="0"/>
        <w:snapToGrid/>
        <w:spacing w:line="360" w:lineRule="auto"/>
        <w:jc w:val="right"/>
        <w:textAlignment w:val="auto"/>
        <w:rPr>
          <w:color w:val="auto"/>
        </w:rPr>
      </w:pPr>
    </w:p>
    <w:p>
      <w:pPr>
        <w:keepNext w:val="0"/>
        <w:keepLines w:val="0"/>
        <w:pageBreakBefore w:val="0"/>
        <w:tabs>
          <w:tab w:val="left" w:pos="6606"/>
        </w:tabs>
        <w:kinsoku/>
        <w:wordWrap/>
        <w:overflowPunct/>
        <w:topLinePunct w:val="0"/>
        <w:bidi w:val="0"/>
        <w:snapToGrid/>
        <w:spacing w:line="360" w:lineRule="auto"/>
        <w:jc w:val="right"/>
        <w:textAlignment w:val="auto"/>
        <w:rPr>
          <w:color w:val="auto"/>
        </w:rPr>
      </w:pPr>
    </w:p>
    <w:p>
      <w:pPr>
        <w:keepNext w:val="0"/>
        <w:keepLines w:val="0"/>
        <w:pageBreakBefore w:val="0"/>
        <w:tabs>
          <w:tab w:val="left" w:pos="6606"/>
        </w:tabs>
        <w:kinsoku/>
        <w:wordWrap/>
        <w:overflowPunct/>
        <w:topLinePunct w:val="0"/>
        <w:bidi w:val="0"/>
        <w:snapToGrid/>
        <w:spacing w:line="360" w:lineRule="auto"/>
        <w:jc w:val="right"/>
        <w:textAlignment w:val="auto"/>
        <w:rPr>
          <w:color w:val="auto"/>
        </w:rPr>
      </w:pPr>
    </w:p>
    <w:p>
      <w:pPr>
        <w:keepNext w:val="0"/>
        <w:keepLines w:val="0"/>
        <w:pageBreakBefore w:val="0"/>
        <w:tabs>
          <w:tab w:val="left" w:pos="6606"/>
        </w:tabs>
        <w:kinsoku/>
        <w:wordWrap/>
        <w:overflowPunct/>
        <w:topLinePunct w:val="0"/>
        <w:bidi w:val="0"/>
        <w:snapToGrid/>
        <w:spacing w:line="360" w:lineRule="auto"/>
        <w:jc w:val="right"/>
        <w:textAlignment w:val="auto"/>
        <w:rPr>
          <w:color w:val="auto"/>
        </w:rPr>
      </w:pPr>
    </w:p>
    <w:p>
      <w:pPr>
        <w:keepNext w:val="0"/>
        <w:keepLines w:val="0"/>
        <w:pageBreakBefore w:val="0"/>
        <w:widowControl/>
        <w:kinsoku/>
        <w:wordWrap/>
        <w:overflowPunct/>
        <w:topLinePunct w:val="0"/>
        <w:bidi w:val="0"/>
        <w:snapToGrid/>
        <w:spacing w:line="360" w:lineRule="auto"/>
        <w:jc w:val="right"/>
        <w:textAlignment w:val="auto"/>
        <w:rPr>
          <w:rFonts w:ascii="宋体" w:hAnsi="宋体"/>
          <w:color w:val="auto"/>
          <w:kern w:val="0"/>
          <w:sz w:val="24"/>
          <w:szCs w:val="24"/>
          <w:shd w:val="clear" w:color="auto" w:fill="FFFFFF"/>
        </w:rPr>
      </w:pPr>
      <w:r>
        <w:rPr>
          <w:rFonts w:hint="eastAsia" w:ascii="宋体" w:hAnsi="宋体"/>
          <w:color w:val="auto"/>
          <w:kern w:val="0"/>
          <w:sz w:val="24"/>
          <w:szCs w:val="24"/>
          <w:shd w:val="clear" w:color="auto" w:fill="FFFFFF"/>
        </w:rPr>
        <w:t xml:space="preserve">2019年 </w:t>
      </w:r>
      <w:r>
        <w:rPr>
          <w:rFonts w:hint="eastAsia" w:ascii="宋体" w:hAnsi="宋体"/>
          <w:color w:val="auto"/>
          <w:kern w:val="0"/>
          <w:sz w:val="24"/>
          <w:szCs w:val="24"/>
          <w:shd w:val="clear" w:color="auto" w:fill="FFFFFF"/>
          <w:lang w:val="en-US" w:eastAsia="zh-CN"/>
        </w:rPr>
        <w:t>11</w:t>
      </w:r>
      <w:r>
        <w:rPr>
          <w:rFonts w:hint="eastAsia" w:ascii="宋体" w:hAnsi="宋体"/>
          <w:color w:val="auto"/>
          <w:kern w:val="0"/>
          <w:sz w:val="24"/>
          <w:szCs w:val="24"/>
          <w:shd w:val="clear" w:color="auto" w:fill="FFFFFF"/>
        </w:rPr>
        <w:t xml:space="preserve">月 </w:t>
      </w:r>
      <w:r>
        <w:rPr>
          <w:rFonts w:hint="eastAsia" w:ascii="宋体" w:hAnsi="宋体"/>
          <w:color w:val="auto"/>
          <w:kern w:val="0"/>
          <w:sz w:val="24"/>
          <w:szCs w:val="24"/>
          <w:shd w:val="clear" w:color="auto" w:fill="FFFFFF"/>
          <w:lang w:val="en-US" w:eastAsia="zh-CN"/>
        </w:rPr>
        <w:t>27</w:t>
      </w:r>
      <w:r>
        <w:rPr>
          <w:rFonts w:hint="eastAsia" w:ascii="宋体" w:hAnsi="宋体"/>
          <w:color w:val="auto"/>
          <w:kern w:val="0"/>
          <w:sz w:val="24"/>
          <w:szCs w:val="24"/>
          <w:shd w:val="clear" w:color="auto" w:fill="FFFFFF"/>
        </w:rPr>
        <w:t xml:space="preserve"> 日</w:t>
      </w:r>
    </w:p>
    <w:p>
      <w:pPr>
        <w:keepNext w:val="0"/>
        <w:keepLines w:val="0"/>
        <w:pageBreakBefore w:val="0"/>
        <w:widowControl/>
        <w:kinsoku/>
        <w:wordWrap/>
        <w:overflowPunct/>
        <w:topLinePunct w:val="0"/>
        <w:bidi w:val="0"/>
        <w:snapToGrid/>
        <w:spacing w:line="360" w:lineRule="auto"/>
        <w:jc w:val="left"/>
        <w:textAlignment w:val="auto"/>
        <w:rPr>
          <w:rFonts w:ascii="宋体" w:hAnsi="宋体"/>
          <w:color w:val="auto"/>
          <w:kern w:val="0"/>
          <w:sz w:val="24"/>
          <w:szCs w:val="24"/>
          <w:shd w:val="clear" w:color="auto" w:fill="FFFFFF"/>
        </w:rPr>
      </w:pPr>
      <w:r>
        <w:rPr>
          <w:rFonts w:ascii="宋体" w:hAnsi="宋体"/>
          <w:color w:val="auto"/>
          <w:kern w:val="0"/>
          <w:sz w:val="24"/>
          <w:szCs w:val="24"/>
          <w:shd w:val="clear" w:color="auto" w:fill="FFFFFF"/>
        </w:rPr>
        <w:br w:type="page"/>
      </w:r>
    </w:p>
    <w:p>
      <w:pPr>
        <w:keepNext w:val="0"/>
        <w:keepLines w:val="0"/>
        <w:pageBreakBefore w:val="0"/>
        <w:kinsoku/>
        <w:wordWrap/>
        <w:overflowPunct/>
        <w:topLinePunct w:val="0"/>
        <w:bidi w:val="0"/>
        <w:snapToGrid/>
        <w:spacing w:line="360" w:lineRule="auto"/>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B425094"/>
    <w:rsid w:val="2EE93A86"/>
    <w:rsid w:val="33371BDC"/>
    <w:rsid w:val="570508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2"/>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customStyle="1" w:styleId="2">
    <w:name w:val="Default"/>
    <w:next w:val="3"/>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123455</dc:creator>
  <cp:lastModifiedBy>Administrator</cp:lastModifiedBy>
  <dcterms:modified xsi:type="dcterms:W3CDTF">2019-11-27T08:53:09Z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