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84"/>
        <w:gridCol w:w="1284"/>
        <w:gridCol w:w="1284"/>
        <w:gridCol w:w="1285"/>
        <w:gridCol w:w="1035"/>
        <w:gridCol w:w="1535"/>
        <w:gridCol w:w="955"/>
        <w:gridCol w:w="1500"/>
        <w:gridCol w:w="1549"/>
        <w:gridCol w:w="1287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9" w:hRule="atLeast"/>
        </w:trPr>
        <w:tc>
          <w:tcPr>
            <w:tcW w:w="12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2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种类</w:t>
            </w:r>
          </w:p>
        </w:tc>
        <w:tc>
          <w:tcPr>
            <w:tcW w:w="128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成分</w:t>
            </w:r>
          </w:p>
        </w:tc>
        <w:tc>
          <w:tcPr>
            <w:tcW w:w="103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等级</w:t>
            </w:r>
          </w:p>
        </w:tc>
        <w:tc>
          <w:tcPr>
            <w:tcW w:w="153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产生量</w:t>
            </w:r>
          </w:p>
        </w:tc>
        <w:tc>
          <w:tcPr>
            <w:tcW w:w="9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出存量</w:t>
            </w:r>
          </w:p>
        </w:tc>
        <w:tc>
          <w:tcPr>
            <w:tcW w:w="15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综合利用方式</w:t>
            </w:r>
          </w:p>
        </w:tc>
        <w:tc>
          <w:tcPr>
            <w:tcW w:w="154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综合利用量（吨）</w:t>
            </w:r>
          </w:p>
        </w:tc>
        <w:tc>
          <w:tcPr>
            <w:tcW w:w="128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处置方式</w:t>
            </w:r>
          </w:p>
        </w:tc>
        <w:tc>
          <w:tcPr>
            <w:tcW w:w="143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处置量（吨）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atLeast"/>
        </w:trPr>
        <w:tc>
          <w:tcPr>
            <w:tcW w:w="128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一般工业固废</w:t>
            </w:r>
          </w:p>
        </w:tc>
        <w:tc>
          <w:tcPr>
            <w:tcW w:w="12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污泥</w:t>
            </w:r>
          </w:p>
        </w:tc>
        <w:tc>
          <w:tcPr>
            <w:tcW w:w="10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1类</w:t>
            </w:r>
            <w:r>
              <w:rPr>
                <w:rFonts w:hint="eastAsia"/>
                <w:vertAlign w:val="baseline"/>
                <w:lang w:eastAsia="zh-CN"/>
              </w:rPr>
              <w:t>一般工业固废</w:t>
            </w:r>
          </w:p>
        </w:tc>
        <w:tc>
          <w:tcPr>
            <w:tcW w:w="153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2640</w:t>
            </w:r>
          </w:p>
        </w:tc>
        <w:tc>
          <w:tcPr>
            <w:tcW w:w="9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委托利用</w:t>
            </w:r>
          </w:p>
        </w:tc>
        <w:tc>
          <w:tcPr>
            <w:tcW w:w="154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2640</w:t>
            </w:r>
          </w:p>
        </w:tc>
        <w:tc>
          <w:tcPr>
            <w:tcW w:w="128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焚烧</w:t>
            </w:r>
          </w:p>
        </w:tc>
        <w:tc>
          <w:tcPr>
            <w:tcW w:w="14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2640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2UwYmE0MTNkOTliNDZhYzBiOGFkNjYyNDE5M2EifQ=="/>
  </w:docVars>
  <w:rsids>
    <w:rsidRoot w:val="5A044EDD"/>
    <w:rsid w:val="5A04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2023-12-15T07:58:00Z</dcterms:created>
  <dc:creator>夨落旳菇娘</dc:creator>
  <cp:lastModifiedBy>夨落旳菇娘</cp:lastModifiedBy>
  <dcterms:modified xsi:type="dcterms:W3CDTF">2023-12-15T08:03:34Z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1A0F6A45E9C44A5BA850A748186EC171_11</vt:lpwstr>
  </property>
</Properties>
</file>