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79"/>
        <w:gridCol w:w="1179"/>
        <w:gridCol w:w="476"/>
        <w:gridCol w:w="721"/>
        <w:gridCol w:w="1180"/>
        <w:gridCol w:w="934"/>
        <w:gridCol w:w="246"/>
        <w:gridCol w:w="1180"/>
        <w:gridCol w:w="1179"/>
        <w:gridCol w:w="230"/>
        <w:gridCol w:w="949"/>
        <w:gridCol w:w="1180"/>
        <w:gridCol w:w="706"/>
        <w:gridCol w:w="473"/>
        <w:gridCol w:w="1181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9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1197" w:type="dxa"/>
            <w:gridSpan w:val="2"/>
          </w:tcPr>
          <w:p>
            <w:pPr>
              <w:rPr>
                <w:vertAlign w:val="baseline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废物代码</w:t>
            </w:r>
          </w:p>
        </w:tc>
        <w:tc>
          <w:tcPr>
            <w:tcW w:w="1180" w:type="dxa"/>
          </w:tcPr>
          <w:p>
            <w:pPr>
              <w:rPr>
                <w:vertAlign w:val="baseline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主要有害成分</w:t>
            </w:r>
          </w:p>
        </w:tc>
        <w:tc>
          <w:tcPr>
            <w:tcW w:w="1180" w:type="dxa"/>
            <w:gridSpan w:val="2"/>
          </w:tcPr>
          <w:p>
            <w:pPr>
              <w:rPr>
                <w:vertAlign w:val="baseline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危险特性</w:t>
            </w:r>
          </w:p>
        </w:tc>
        <w:tc>
          <w:tcPr>
            <w:tcW w:w="1180" w:type="dxa"/>
          </w:tcPr>
          <w:p>
            <w:pPr>
              <w:rPr>
                <w:vertAlign w:val="baseline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产生量(吨)</w:t>
            </w:r>
          </w:p>
        </w:tc>
        <w:tc>
          <w:tcPr>
            <w:tcW w:w="1179" w:type="dxa"/>
          </w:tcPr>
          <w:p>
            <w:pPr>
              <w:rPr>
                <w:vertAlign w:val="baseline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贮存量(吨)</w:t>
            </w:r>
          </w:p>
        </w:tc>
        <w:tc>
          <w:tcPr>
            <w:tcW w:w="1179" w:type="dxa"/>
            <w:gridSpan w:val="2"/>
          </w:tcPr>
          <w:p>
            <w:pPr>
              <w:rPr>
                <w:vertAlign w:val="baseline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综合利用方式</w:t>
            </w:r>
          </w:p>
        </w:tc>
        <w:tc>
          <w:tcPr>
            <w:tcW w:w="1180" w:type="dxa"/>
          </w:tcPr>
          <w:p>
            <w:pPr>
              <w:rPr>
                <w:vertAlign w:val="baseline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综合利用</w:t>
            </w:r>
            <w:r>
              <w:rPr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量（吨）</w:t>
            </w:r>
          </w:p>
        </w:tc>
        <w:tc>
          <w:tcPr>
            <w:tcW w:w="1179" w:type="dxa"/>
            <w:gridSpan w:val="2"/>
          </w:tcPr>
          <w:p>
            <w:pPr>
              <w:rPr>
                <w:vertAlign w:val="baseline"/>
              </w:rPr>
            </w:pPr>
            <w:r>
              <w:rPr>
                <w:rFonts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fill="FAFAFA"/>
              </w:rPr>
              <w:t>处置方式</w:t>
            </w:r>
          </w:p>
        </w:tc>
        <w:tc>
          <w:tcPr>
            <w:tcW w:w="1181" w:type="dxa"/>
          </w:tcPr>
          <w:p>
            <w:pPr>
              <w:rPr>
                <w:vertAlign w:val="baseline"/>
              </w:rPr>
            </w:pPr>
            <w:r>
              <w:rPr>
                <w:rFonts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fill="FAFAFA"/>
              </w:rPr>
              <w:t>处置量(吨)</w:t>
            </w:r>
          </w:p>
        </w:tc>
        <w:tc>
          <w:tcPr>
            <w:tcW w:w="1181" w:type="dxa"/>
          </w:tcPr>
          <w:p>
            <w:pPr>
              <w:rPr>
                <w:vertAlign w:val="baseline"/>
              </w:rPr>
            </w:pPr>
            <w:r>
              <w:rPr>
                <w:rFonts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fill="FAFAFA"/>
              </w:rPr>
              <w:t>计贮存量(吨)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79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化验室废液</w:t>
            </w:r>
          </w:p>
        </w:tc>
        <w:tc>
          <w:tcPr>
            <w:tcW w:w="1197" w:type="dxa"/>
            <w:gridSpan w:val="2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900-047-49</w:t>
            </w:r>
          </w:p>
        </w:tc>
        <w:tc>
          <w:tcPr>
            <w:tcW w:w="118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汞、铬、硫酸、盐酸、银</w:t>
            </w:r>
          </w:p>
        </w:tc>
        <w:tc>
          <w:tcPr>
            <w:tcW w:w="1180" w:type="dxa"/>
            <w:gridSpan w:val="2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T/C/I/R</w:t>
            </w:r>
          </w:p>
        </w:tc>
        <w:tc>
          <w:tcPr>
            <w:tcW w:w="118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0.036</w:t>
            </w:r>
          </w:p>
        </w:tc>
        <w:tc>
          <w:tcPr>
            <w:tcW w:w="117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179" w:type="dxa"/>
            <w:gridSpan w:val="2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委托利用</w:t>
            </w:r>
          </w:p>
        </w:tc>
        <w:tc>
          <w:tcPr>
            <w:tcW w:w="118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179" w:type="dxa"/>
            <w:gridSpan w:val="2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委托处置</w:t>
            </w:r>
          </w:p>
        </w:tc>
        <w:tc>
          <w:tcPr>
            <w:tcW w:w="118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0.036</w:t>
            </w:r>
          </w:p>
        </w:tc>
        <w:tc>
          <w:tcPr>
            <w:tcW w:w="118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0.036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34" w:type="dxa"/>
            <w:gridSpan w:val="3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2835" w:type="dxa"/>
            <w:gridSpan w:val="3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受托方名称</w:t>
            </w:r>
          </w:p>
        </w:tc>
        <w:tc>
          <w:tcPr>
            <w:tcW w:w="2835" w:type="dxa"/>
            <w:gridSpan w:val="4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受托方资格</w:t>
            </w:r>
          </w:p>
        </w:tc>
        <w:tc>
          <w:tcPr>
            <w:tcW w:w="2835" w:type="dxa"/>
            <w:gridSpan w:val="3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危险危废转移联单</w:t>
            </w:r>
          </w:p>
        </w:tc>
        <w:tc>
          <w:tcPr>
            <w:tcW w:w="2835" w:type="dxa"/>
            <w:gridSpan w:val="3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危险危废转移联单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34" w:type="dxa"/>
            <w:gridSpan w:val="3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835" w:type="dxa"/>
            <w:gridSpan w:val="3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夏邑县豫夏环保科技有限公司</w:t>
            </w:r>
          </w:p>
        </w:tc>
        <w:tc>
          <w:tcPr>
            <w:tcW w:w="2835" w:type="dxa"/>
            <w:gridSpan w:val="4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营业执照</w:t>
            </w:r>
          </w:p>
        </w:tc>
        <w:tc>
          <w:tcPr>
            <w:tcW w:w="2835" w:type="dxa"/>
            <w:gridSpan w:val="3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41020000000</w:t>
            </w:r>
          </w:p>
        </w:tc>
        <w:tc>
          <w:tcPr>
            <w:tcW w:w="2835" w:type="dxa"/>
            <w:gridSpan w:val="3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jM2UwYmE0MTNkOTliNDZhYzBiOGFkNjYyNDE5M2EifQ=="/>
  </w:docVars>
  <w:rsids>
    <w:rsidRoot w:val="5A044EDD"/>
    <w:rsid w:val="5A044EDD"/>
    <w:rsid w:val="6B8D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2023-12-15T07:58:00Z</dcterms:created>
  <dc:creator>夨落旳菇娘</dc:creator>
  <cp:lastModifiedBy>夨落旳菇娘</cp:lastModifiedBy>
  <dcterms:modified xsi:type="dcterms:W3CDTF">2023-12-15T08:24:06Z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0EDC533AC1214D85A83F9D3A13CD44D1_13</vt:lpwstr>
  </property>
</Properties>
</file>