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p>
    <w:p>
      <w:pPr>
        <w:jc w:val="both"/>
        <w:rPr>
          <w:rFonts w:hint="eastAsia" w:ascii="仿宋" w:hAnsi="仿宋" w:eastAsia="仿宋" w:cs="仿宋"/>
          <w:b w:val="0"/>
          <w:bCs w:val="0"/>
          <w:sz w:val="32"/>
          <w:szCs w:val="32"/>
          <w:lang w:eastAsia="zh-CN"/>
        </w:rPr>
      </w:pPr>
    </w:p>
    <w:p>
      <w:pPr>
        <w:jc w:val="cente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杨发【</w:t>
      </w:r>
      <w:r>
        <w:rPr>
          <w:rFonts w:hint="eastAsia" w:ascii="仿宋" w:hAnsi="仿宋" w:eastAsia="仿宋" w:cs="仿宋"/>
          <w:b w:val="0"/>
          <w:bCs w:val="0"/>
          <w:sz w:val="32"/>
          <w:szCs w:val="32"/>
          <w:lang w:val="en-US" w:eastAsia="zh-CN"/>
        </w:rPr>
        <w:t>2023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30</w:t>
      </w:r>
      <w:bookmarkStart w:id="0" w:name="_GoBack"/>
      <w:bookmarkEnd w:id="0"/>
      <w:r>
        <w:rPr>
          <w:rFonts w:hint="eastAsia" w:ascii="仿宋" w:hAnsi="仿宋" w:eastAsia="仿宋" w:cs="仿宋"/>
          <w:b w:val="0"/>
          <w:bCs w:val="0"/>
          <w:sz w:val="32"/>
          <w:szCs w:val="32"/>
          <w:lang w:val="en-US" w:eastAsia="zh-CN"/>
        </w:rPr>
        <w:t>号</w:t>
      </w:r>
    </w:p>
    <w:p>
      <w:pPr>
        <w:jc w:val="both"/>
        <w:rPr>
          <w:rFonts w:hint="eastAsia" w:ascii="黑体" w:hAnsi="黑体" w:eastAsia="黑体" w:cs="黑体"/>
          <w:b/>
          <w:bCs/>
          <w:sz w:val="44"/>
          <w:szCs w:val="44"/>
          <w:lang w:val="en-US" w:eastAsia="zh-CN"/>
        </w:rPr>
      </w:pPr>
    </w:p>
    <w:p>
      <w:pPr>
        <w:jc w:val="both"/>
        <w:rPr>
          <w:rFonts w:hint="eastAsia" w:ascii="黑体" w:hAnsi="黑体" w:eastAsia="黑体" w:cs="黑体"/>
          <w:b/>
          <w:bCs/>
          <w:sz w:val="44"/>
          <w:szCs w:val="44"/>
          <w:lang w:val="en-US" w:eastAsia="zh-CN"/>
        </w:rPr>
      </w:pPr>
    </w:p>
    <w:p>
      <w:pPr>
        <w:rPr>
          <w:rFonts w:hint="eastAsia" w:ascii="黑体" w:hAnsi="黑体" w:eastAsia="黑体" w:cs="黑体"/>
          <w:b/>
          <w:bCs/>
          <w:sz w:val="44"/>
          <w:szCs w:val="44"/>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rPr>
        <w:t>关于召</w:t>
      </w:r>
      <w:r>
        <w:rPr>
          <w:rFonts w:hint="eastAsia" w:ascii="黑体" w:hAnsi="黑体" w:eastAsia="黑体" w:cs="黑体"/>
          <w:b/>
          <w:bCs/>
          <w:sz w:val="44"/>
          <w:szCs w:val="44"/>
          <w:lang w:val="en-US" w:eastAsia="zh-CN"/>
        </w:rPr>
        <w:t>开大兴调查研究狠抓作风建设专题</w:t>
      </w:r>
      <w:r>
        <w:rPr>
          <w:rFonts w:hint="eastAsia" w:ascii="黑体" w:hAnsi="黑体" w:eastAsia="黑体" w:cs="黑体"/>
          <w:b/>
          <w:bCs/>
          <w:sz w:val="44"/>
          <w:szCs w:val="44"/>
        </w:rPr>
        <w:t>民主生活会的请示</w:t>
      </w:r>
    </w:p>
    <w:p>
      <w:pPr>
        <w:rPr>
          <w:rFonts w:hint="eastAsia" w:ascii="黑体" w:hAnsi="黑体" w:eastAsia="黑体" w:cs="黑体"/>
          <w:b/>
          <w:bCs/>
          <w:sz w:val="44"/>
          <w:szCs w:val="44"/>
        </w:rPr>
      </w:pP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县纪委、县委组织部：</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根据《中共夏邑县纪委机关、中共夏邑县县委组织部关于召开全县大兴调查研究狠抓作风建设专题民主生活会的通知》夏组通{2023}20号文件精神，我镇拟定于2023年 8月18日上午召开杨集镇领导班子专题民主生活会。届时拟邀请联系我乡的县领导、县纪委、县委组织部的有关领导与会进行指导。为开好这次民主生活会，镇党委按照中央和省、市、县委的有关规定，严格工作程序，认真开展了专题学习、听取意见、查摆问题、谈心谈话、自我剖析、撰写对照分析检查材料等大量充分的前期准备工作，目前各项工作已基本就绪。</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特此请示</w:t>
      </w: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default" w:ascii="仿宋" w:hAnsi="仿宋" w:eastAsia="仿宋" w:cs="仿宋"/>
          <w:b w:val="0"/>
          <w:bCs w:val="0"/>
          <w:sz w:val="32"/>
          <w:szCs w:val="32"/>
          <w:lang w:val="en-US" w:eastAsia="zh-CN"/>
        </w:rPr>
      </w:pPr>
    </w:p>
    <w:p>
      <w:pPr>
        <w:ind w:firstLine="3520" w:firstLineChars="1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中共夏邑县杨集镇委员会</w:t>
      </w:r>
    </w:p>
    <w:p>
      <w:pPr>
        <w:ind w:firstLine="4160" w:firstLineChars="13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2023年8月14日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kNTdhOTM3MzU2YzNiOGEzN2RjMjViZmMyMDY2OGEifQ=="/>
  </w:docVars>
  <w:rsids>
    <w:rsidRoot w:val="00172A27"/>
    <w:rsid w:val="0357688F"/>
    <w:rsid w:val="04C020B7"/>
    <w:rsid w:val="08071F5F"/>
    <w:rsid w:val="0A951E2F"/>
    <w:rsid w:val="117D2FCE"/>
    <w:rsid w:val="200F22DD"/>
    <w:rsid w:val="22E640D0"/>
    <w:rsid w:val="317E2AE6"/>
    <w:rsid w:val="35572E7A"/>
    <w:rsid w:val="3A363071"/>
    <w:rsid w:val="3E980966"/>
    <w:rsid w:val="42537B0F"/>
    <w:rsid w:val="425D25EB"/>
    <w:rsid w:val="49621CAD"/>
    <w:rsid w:val="4FD7374B"/>
    <w:rsid w:val="53344BD6"/>
    <w:rsid w:val="567A2506"/>
    <w:rsid w:val="587B1D88"/>
    <w:rsid w:val="5A2450EA"/>
    <w:rsid w:val="5B887EE5"/>
    <w:rsid w:val="5C4F0363"/>
    <w:rsid w:val="610617B9"/>
    <w:rsid w:val="66FD2075"/>
    <w:rsid w:val="69F51CD7"/>
    <w:rsid w:val="6C280AEA"/>
    <w:rsid w:val="6CA7026B"/>
    <w:rsid w:val="6E2A1533"/>
    <w:rsid w:val="705913E1"/>
    <w:rsid w:val="72B648F6"/>
    <w:rsid w:val="768B7799"/>
    <w:rsid w:val="78FD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527</Words>
  <Characters>553</Characters>
  <Lines>0</Lines>
  <Paragraphs>0</Paragraphs>
  <TotalTime>3</TotalTime>
  <ScaleCrop>false</ScaleCrop>
  <LinksUpToDate>false</LinksUpToDate>
  <CharactersWithSpaces>553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2021-03-22T02:39:00Z</dcterms:created>
  <dc:creator>Administrator</dc:creator>
  <cp:lastModifiedBy>彩陶王酒业：朱楷宣</cp:lastModifiedBy>
  <cp:lastPrinted>2023-02-28T06:32:00Z</cp:lastPrinted>
  <dcterms:modified xsi:type="dcterms:W3CDTF">2023-08-25T02:06:52Z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26668F39FC374A5D9FDE8466424A6DD5_13</vt:lpwstr>
  </property>
</Properties>
</file>