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val="0"/>
        <w:autoSpaceDN/>
        <w:bidi w:val="0"/>
        <w:adjustRightInd/>
        <w:snapToGrid/>
        <w:spacing w:line="600" w:lineRule="exact"/>
        <w:jc w:val="center"/>
        <w:textAlignment w:val="auto"/>
        <w:rPr>
          <w:rFonts w:hint="eastAsia" w:cs="Times New Roman" w:asciiTheme="majorEastAsia" w:hAnsiTheme="majorEastAsia" w:eastAsiaTheme="majorEastAsia"/>
          <w:b/>
          <w:bCs/>
          <w:sz w:val="44"/>
          <w:szCs w:val="44"/>
          <w:lang w:eastAsia="zh-CN"/>
        </w:rPr>
      </w:pPr>
    </w:p>
    <w:p>
      <w:pPr>
        <w:keepNext w:val="0"/>
        <w:keepLines w:val="0"/>
        <w:pageBreakBefore w:val="0"/>
        <w:widowControl w:val="0"/>
        <w:kinsoku/>
        <w:overflowPunct/>
        <w:topLinePunct w:val="0"/>
        <w:autoSpaceDE w:val="0"/>
        <w:autoSpaceDN/>
        <w:bidi w:val="0"/>
        <w:adjustRightInd/>
        <w:snapToGrid/>
        <w:spacing w:line="600" w:lineRule="exact"/>
        <w:jc w:val="center"/>
        <w:textAlignment w:val="auto"/>
        <w:rPr>
          <w:rFonts w:hint="eastAsia" w:cs="Times New Roman" w:asciiTheme="majorEastAsia" w:hAnsiTheme="majorEastAsia" w:eastAsiaTheme="majorEastAsia"/>
          <w:b/>
          <w:bCs/>
          <w:sz w:val="44"/>
          <w:szCs w:val="44"/>
          <w:lang w:eastAsia="zh-CN"/>
        </w:rPr>
      </w:pPr>
    </w:p>
    <w:p>
      <w:pPr>
        <w:keepNext w:val="0"/>
        <w:keepLines w:val="0"/>
        <w:pageBreakBefore w:val="0"/>
        <w:widowControl w:val="0"/>
        <w:kinsoku/>
        <w:overflowPunct/>
        <w:topLinePunct w:val="0"/>
        <w:autoSpaceDE w:val="0"/>
        <w:autoSpaceDN/>
        <w:bidi w:val="0"/>
        <w:adjustRightInd/>
        <w:snapToGrid/>
        <w:spacing w:line="600" w:lineRule="exact"/>
        <w:jc w:val="center"/>
        <w:textAlignment w:val="auto"/>
        <w:rPr>
          <w:rFonts w:hint="eastAsia" w:cs="Times New Roman" w:asciiTheme="majorEastAsia" w:hAnsiTheme="majorEastAsia" w:eastAsiaTheme="majorEastAsia"/>
          <w:b/>
          <w:bCs/>
          <w:sz w:val="44"/>
          <w:szCs w:val="44"/>
          <w:lang w:eastAsia="zh-CN"/>
        </w:rPr>
      </w:pPr>
    </w:p>
    <w:p>
      <w:pPr>
        <w:keepNext w:val="0"/>
        <w:keepLines w:val="0"/>
        <w:pageBreakBefore w:val="0"/>
        <w:widowControl w:val="0"/>
        <w:kinsoku/>
        <w:overflowPunct/>
        <w:topLinePunct w:val="0"/>
        <w:autoSpaceDE w:val="0"/>
        <w:autoSpaceDN/>
        <w:bidi w:val="0"/>
        <w:adjustRightInd/>
        <w:snapToGrid/>
        <w:spacing w:line="600" w:lineRule="exact"/>
        <w:jc w:val="both"/>
        <w:textAlignment w:val="auto"/>
        <w:rPr>
          <w:rFonts w:hint="eastAsia" w:cs="Times New Roman" w:asciiTheme="majorEastAsia" w:hAnsiTheme="majorEastAsia" w:eastAsiaTheme="majorEastAsia"/>
          <w:b/>
          <w:bCs/>
          <w:sz w:val="44"/>
          <w:szCs w:val="44"/>
          <w:lang w:eastAsia="zh-CN"/>
        </w:rPr>
      </w:pPr>
      <w:bookmarkStart w:id="0" w:name="_GoBack"/>
      <w:bookmarkEnd w:id="0"/>
    </w:p>
    <w:p>
      <w:pPr>
        <w:keepNext w:val="0"/>
        <w:keepLines w:val="0"/>
        <w:pageBreakBefore w:val="0"/>
        <w:widowControl w:val="0"/>
        <w:kinsoku/>
        <w:overflowPunct/>
        <w:topLinePunct w:val="0"/>
        <w:autoSpaceDE w:val="0"/>
        <w:autoSpaceDN/>
        <w:bidi w:val="0"/>
        <w:adjustRightInd/>
        <w:snapToGrid/>
        <w:spacing w:line="600" w:lineRule="exact"/>
        <w:jc w:val="center"/>
        <w:textAlignment w:val="auto"/>
        <w:rPr>
          <w:rFonts w:hint="eastAsia" w:cs="Times New Roman" w:asciiTheme="majorEastAsia" w:hAnsiTheme="majorEastAsia" w:eastAsiaTheme="majorEastAsia"/>
          <w:b/>
          <w:bCs/>
          <w:sz w:val="44"/>
          <w:szCs w:val="44"/>
          <w:lang w:eastAsia="zh-CN"/>
        </w:rPr>
      </w:pPr>
    </w:p>
    <w:p>
      <w:pPr>
        <w:keepNext w:val="0"/>
        <w:keepLines w:val="0"/>
        <w:pageBreakBefore w:val="0"/>
        <w:widowControl w:val="0"/>
        <w:kinsoku/>
        <w:overflowPunct/>
        <w:topLinePunct w:val="0"/>
        <w:autoSpaceDE w:val="0"/>
        <w:autoSpaceDN/>
        <w:bidi w:val="0"/>
        <w:adjustRightInd/>
        <w:snapToGrid/>
        <w:spacing w:line="60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杨发【</w:t>
      </w:r>
      <w:r>
        <w:rPr>
          <w:rFonts w:hint="eastAsia" w:ascii="仿宋" w:hAnsi="仿宋" w:eastAsia="仿宋" w:cs="仿宋"/>
          <w:b/>
          <w:bCs/>
          <w:sz w:val="32"/>
          <w:szCs w:val="32"/>
          <w:lang w:val="en-US" w:eastAsia="zh-CN"/>
        </w:rPr>
        <w:t>2023】20号</w:t>
      </w:r>
    </w:p>
    <w:p>
      <w:pPr>
        <w:keepNext w:val="0"/>
        <w:keepLines w:val="0"/>
        <w:pageBreakBefore w:val="0"/>
        <w:widowControl w:val="0"/>
        <w:kinsoku/>
        <w:overflowPunct/>
        <w:topLinePunct w:val="0"/>
        <w:autoSpaceDN/>
        <w:bidi w:val="0"/>
        <w:adjustRightInd/>
        <w:snapToGrid/>
        <w:spacing w:line="600" w:lineRule="exact"/>
        <w:jc w:val="center"/>
        <w:textAlignment w:val="auto"/>
        <w:rPr>
          <w:rFonts w:hint="eastAsia"/>
          <w:sz w:val="44"/>
          <w:szCs w:val="44"/>
          <w:lang w:val="en-US" w:eastAsia="zh-CN"/>
        </w:rPr>
      </w:pPr>
    </w:p>
    <w:p>
      <w:pPr>
        <w:keepNext w:val="0"/>
        <w:keepLines w:val="0"/>
        <w:pageBreakBefore w:val="0"/>
        <w:widowControl w:val="0"/>
        <w:kinsoku/>
        <w:overflowPunct/>
        <w:topLinePunct w:val="0"/>
        <w:autoSpaceDN/>
        <w:bidi w:val="0"/>
        <w:adjustRightInd/>
        <w:snapToGrid/>
        <w:spacing w:line="600" w:lineRule="exact"/>
        <w:jc w:val="center"/>
        <w:textAlignment w:val="auto"/>
        <w:rPr>
          <w:rFonts w:hint="eastAsia"/>
          <w:sz w:val="44"/>
          <w:szCs w:val="44"/>
          <w:lang w:val="en-US" w:eastAsia="zh-CN"/>
        </w:rPr>
      </w:pPr>
    </w:p>
    <w:p>
      <w:pPr>
        <w:keepNext w:val="0"/>
        <w:keepLines w:val="0"/>
        <w:pageBreakBefore w:val="0"/>
        <w:widowControl w:val="0"/>
        <w:kinsoku/>
        <w:overflowPunct/>
        <w:topLinePunct w:val="0"/>
        <w:autoSpaceDN/>
        <w:bidi w:val="0"/>
        <w:adjustRightInd/>
        <w:snapToGrid/>
        <w:spacing w:line="600" w:lineRule="exact"/>
        <w:jc w:val="center"/>
        <w:textAlignment w:val="auto"/>
        <w:rPr>
          <w:rFonts w:hint="default" w:eastAsiaTheme="minorEastAsia"/>
          <w:b/>
          <w:bCs/>
          <w:sz w:val="44"/>
          <w:szCs w:val="44"/>
          <w:lang w:val="en-US" w:eastAsia="zh-CN"/>
        </w:rPr>
      </w:pPr>
      <w:r>
        <w:rPr>
          <w:rFonts w:hint="eastAsia"/>
          <w:b/>
          <w:bCs/>
          <w:sz w:val="44"/>
          <w:szCs w:val="44"/>
          <w:lang w:val="en-US" w:eastAsia="zh-CN"/>
        </w:rPr>
        <w:t>杨集镇公务员平时考核工作方案</w:t>
      </w:r>
    </w:p>
    <w:p>
      <w:pPr>
        <w:keepNext w:val="0"/>
        <w:keepLines w:val="0"/>
        <w:pageBreakBefore w:val="0"/>
        <w:widowControl w:val="0"/>
        <w:kinsoku/>
        <w:overflowPunct/>
        <w:topLinePunct w:val="0"/>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为加强公务员日常管理，及时了解公务员的平时表现，</w:t>
      </w:r>
      <w:r>
        <w:rPr>
          <w:rFonts w:hint="eastAsia" w:ascii="仿宋" w:hAnsi="仿宋" w:eastAsia="仿宋" w:cs="仿宋"/>
          <w:sz w:val="32"/>
          <w:szCs w:val="32"/>
        </w:rPr>
        <w:t>根据《中华人民共和国公务员法》《公务员平时考核办法（试行)》等规定，结合我</w:t>
      </w:r>
      <w:r>
        <w:rPr>
          <w:rFonts w:hint="eastAsia" w:ascii="仿宋" w:hAnsi="仿宋" w:eastAsia="仿宋" w:cs="仿宋"/>
          <w:sz w:val="32"/>
          <w:szCs w:val="32"/>
          <w:lang w:eastAsia="zh-CN"/>
        </w:rPr>
        <w:t>镇</w:t>
      </w:r>
      <w:r>
        <w:rPr>
          <w:rFonts w:hint="eastAsia" w:ascii="仿宋" w:hAnsi="仿宋" w:eastAsia="仿宋" w:cs="仿宋"/>
          <w:sz w:val="32"/>
          <w:szCs w:val="32"/>
        </w:rPr>
        <w:t>实际制定</w:t>
      </w:r>
      <w:r>
        <w:rPr>
          <w:rFonts w:hint="eastAsia" w:ascii="仿宋" w:hAnsi="仿宋" w:eastAsia="仿宋" w:cs="仿宋"/>
          <w:sz w:val="32"/>
          <w:szCs w:val="32"/>
          <w:lang w:val="en-US" w:eastAsia="zh-CN"/>
        </w:rPr>
        <w:t>本方案。</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一、考核内容</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按照干部管理权限，对非领导成员公务员日常工作和一贯表现所进行的了解、核实和评价。</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组织</w:t>
      </w:r>
      <w:r>
        <w:rPr>
          <w:rFonts w:hint="eastAsia" w:ascii="黑体" w:hAnsi="黑体" w:eastAsia="黑体" w:cs="黑体"/>
          <w:sz w:val="32"/>
          <w:szCs w:val="32"/>
          <w:lang w:val="en-US" w:eastAsia="zh-CN"/>
        </w:rPr>
        <w:t>领导</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公务员主管部门负责公务员平时考核工作的业</w:t>
      </w:r>
      <w:r>
        <w:rPr>
          <w:rFonts w:hint="eastAsia" w:ascii="仿宋" w:hAnsi="仿宋" w:eastAsia="仿宋" w:cs="仿宋"/>
          <w:sz w:val="32"/>
          <w:szCs w:val="32"/>
          <w:lang w:val="en-US" w:eastAsia="zh-CN"/>
        </w:rPr>
        <w:t>务</w:t>
      </w:r>
      <w:r>
        <w:rPr>
          <w:rFonts w:hint="eastAsia" w:ascii="仿宋" w:hAnsi="仿宋" w:eastAsia="仿宋" w:cs="仿宋"/>
          <w:sz w:val="32"/>
          <w:szCs w:val="32"/>
        </w:rPr>
        <w:t>指导、综合管理和监督检查。</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公务员平时考核由其所在机关组织实施，作为加强公务员日常管理的重要抓手，党委(党组）承担考核工作主体责任，组织（人事）部门承担具体工作责任。</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机关组织（人事）部门应当结合实际，提出评定平时考核结果等次的标准，对考核工作进行督促检查，及时掌握平时考核情况。</w:t>
      </w:r>
    </w:p>
    <w:p>
      <w:pPr>
        <w:keepNext w:val="0"/>
        <w:keepLines w:val="0"/>
        <w:pageBreakBefore w:val="0"/>
        <w:widowControl w:val="0"/>
        <w:numPr>
          <w:ilvl w:val="0"/>
          <w:numId w:val="1"/>
        </w:numPr>
        <w:kinsoku/>
        <w:overflowPunct/>
        <w:topLinePunct w:val="0"/>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考核内容</w:t>
      </w:r>
    </w:p>
    <w:p>
      <w:pPr>
        <w:keepNext w:val="0"/>
        <w:keepLines w:val="0"/>
        <w:pageBreakBefore w:val="0"/>
        <w:widowControl w:val="0"/>
        <w:numPr>
          <w:ilvl w:val="0"/>
          <w:numId w:val="0"/>
        </w:numPr>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员平时考核以公务员的职位职责和所承担的工作任务为依据，及时了解公务员德、能、勤、绩、廉日常表现，重点考核深入学习贯彻习近平新时代中国特色社会主义思想、贯彻落实习近平总书记视察河南重要讲话精神、遵守政治纪律和政治规矩、践行党的群众路线、制度执行力和治理能力、完成日常工作任务和阶段工作目标的情况，以及承担急难险重任务、处理复杂问题、应对重大考验的表现等。</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突出对政治素质的考核，重点了解公务员在政治忠诚、政治定力、政治担当、政治能力、政治自律五个方面的表现。</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对直接面向群众的窗口单位和服务部门的公务员，应当突出考核服务态度、服务质量和服务承诺兑现情况，注重了解为群众办实事解难事的实效，关注群众获得感满意度。</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机关可以结合职能职责和工作任务，区分不同类别、层级和职位公务员特点，设置考核指标。</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四、考核指标</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平时考核指标由共性指标和个性指标构成。共性指标主要包括政治素质、职业道德、工作作风、廉洁自律、出勤情况等方面。个性指标主要包括完成工作数量、质量、效率以及所产生的效益和业务能力等方面。</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重制定量化指标，合理设置考核指标的标准和权重，建立健全动态调整机制。加强对公务员完成工作的数量和质量的考核，科学使用量化指标，不得简单将有没有台账记录、工作笔记等作为工作是否落实的标准，不得简单以留痕多少评判工作好坏，防止过度留痕。</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考核程序和方法</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公务员平时考核以月为周期，采取“月考核、季审定”</w:t>
      </w:r>
      <w:r>
        <w:rPr>
          <w:rFonts w:hint="eastAsia" w:ascii="仿宋" w:hAnsi="仿宋" w:eastAsia="仿宋" w:cs="仿宋"/>
          <w:sz w:val="32"/>
          <w:szCs w:val="32"/>
          <w:lang w:val="en-US" w:eastAsia="zh-CN"/>
        </w:rPr>
        <w:t>的</w:t>
      </w:r>
      <w:r>
        <w:rPr>
          <w:rFonts w:hint="eastAsia" w:ascii="仿宋" w:hAnsi="仿宋" w:eastAsia="仿宋" w:cs="仿宋"/>
          <w:sz w:val="32"/>
          <w:szCs w:val="32"/>
        </w:rPr>
        <w:t>方式，一般按照下列程序进行：</w:t>
      </w:r>
    </w:p>
    <w:p>
      <w:pPr>
        <w:keepNext w:val="0"/>
        <w:keepLines w:val="0"/>
        <w:pageBreakBefore w:val="0"/>
        <w:widowControl w:val="0"/>
        <w:kinsoku/>
        <w:overflowPunct/>
        <w:topLinePunct w:val="0"/>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（一）确定指标。</w:t>
      </w:r>
      <w:r>
        <w:rPr>
          <w:rFonts w:hint="eastAsia" w:ascii="仿宋" w:hAnsi="仿宋" w:eastAsia="仿宋" w:cs="仿宋"/>
          <w:b w:val="0"/>
          <w:bCs w:val="0"/>
          <w:sz w:val="32"/>
          <w:szCs w:val="32"/>
        </w:rPr>
        <w:t>机关应当根据</w:t>
      </w:r>
      <w:r>
        <w:rPr>
          <w:rFonts w:hint="eastAsia" w:ascii="仿宋" w:hAnsi="仿宋" w:eastAsia="仿宋" w:cs="仿宋"/>
          <w:sz w:val="32"/>
          <w:szCs w:val="32"/>
        </w:rPr>
        <w:t>公务员职位职责和工作目标，将工作任务逐级分解，确定每名公务员平时考核指标。</w:t>
      </w:r>
    </w:p>
    <w:p>
      <w:pPr>
        <w:keepNext w:val="0"/>
        <w:keepLines w:val="0"/>
        <w:pageBreakBefore w:val="0"/>
        <w:widowControl w:val="0"/>
        <w:kinsoku/>
        <w:overflowPunct/>
        <w:topLinePunct w:val="0"/>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（二）个人小结</w:t>
      </w:r>
      <w:r>
        <w:rPr>
          <w:rFonts w:hint="eastAsia" w:ascii="仿宋" w:hAnsi="仿宋" w:eastAsia="仿宋" w:cs="仿宋"/>
          <w:sz w:val="32"/>
          <w:szCs w:val="32"/>
        </w:rPr>
        <w:t>。公务员对照机关要求、职责任务或者考核指标，如实对本人工作表现情况进行简要小结，以书面或者口头汇报形式报主管领导。</w:t>
      </w:r>
    </w:p>
    <w:p>
      <w:pPr>
        <w:keepNext w:val="0"/>
        <w:keepLines w:val="0"/>
        <w:pageBreakBefore w:val="0"/>
        <w:widowControl w:val="0"/>
        <w:kinsoku/>
        <w:overflowPunct/>
        <w:topLinePunct w:val="0"/>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（三）审核评鉴</w:t>
      </w:r>
      <w:r>
        <w:rPr>
          <w:rFonts w:hint="eastAsia" w:ascii="仿宋" w:hAnsi="仿宋" w:eastAsia="仿宋" w:cs="仿宋"/>
          <w:sz w:val="32"/>
          <w:szCs w:val="32"/>
        </w:rPr>
        <w:t>。主管领导对公务员的个人小结进行审核，提出月考核结果等次建议，机关负责人每季度对主管领导提出的考核结果等次建议进行审定，也可以由领导班子或者机关组织（人事）部门审定。</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审核评鉴应当结合日常了解、群众评价以及服务对象意见等情况，吸收运用绩效管理等成果，根据需要听取纪检监察机关意见，注重看公务员担当作为表现情况，综合研判，实事求是确定考核结果，防止简单依据个人小结对公务员作出评价。</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对直接面向群众的窗口单位和服务部门的公务员，可以在一定范围内开展服务对象评议。</w:t>
      </w:r>
    </w:p>
    <w:p>
      <w:pPr>
        <w:keepNext w:val="0"/>
        <w:keepLines w:val="0"/>
        <w:pageBreakBefore w:val="0"/>
        <w:widowControl w:val="0"/>
        <w:kinsoku/>
        <w:overflowPunct/>
        <w:topLinePunct w:val="0"/>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（四）结果反馈。</w:t>
      </w:r>
      <w:r>
        <w:rPr>
          <w:rFonts w:hint="eastAsia" w:ascii="仿宋" w:hAnsi="仿宋" w:eastAsia="仿宋" w:cs="仿宋"/>
          <w:sz w:val="32"/>
          <w:szCs w:val="32"/>
        </w:rPr>
        <w:t>有关领导或者机关组织（人事）部门采取适当方式，及时向公务员本人反馈考核结果，肯定成绩、指出不足，提出改进要求，听取本人意见。公务员对本人考核结果有异议的，可以向机关组织（人事）部门反映。</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公务员平时考核结果分为好、较好、一般和较差4个等次。好等次公务员人数原则上掌握在本机关参加平时考核的公务员总人数的40%以内。评定为好等次的公务员，应当在本机关范围内公开。</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好等次名额应当向基层一线和艰苦岗位公务员倾斜。</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公务员在承担急难险重任务、处理复杂问题、应对重大考验时，表现突出、有显著成绩和贡献的，当期平时考核结果可以直接确定为好等次，并及时给予奖励。</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公务员在重大关头、关键时刻不服从组织安排，或者推诿扯皮、敷衍塞责等造成不良后果的，当期平时考核结果可以直接确定为较差等次。</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机关每季度平时考核结果应当报同级公务员主管部门备案。</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考核结果运用</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强化平时考核结果运用，根据考核结果有针对性地加强激励约束、培养教育，鼓励先进、鞭策落后，营造见贤思齐、比学赶超的良好氛围。</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平时考核结果为好等次的公务员，以适当方式及时予以表扬，对考核结果为较好以上等次的公务员，可以按照有关规定给予物质奖励。对平时考核一贯表现优秀的公务员，在选拔任用、职务职级晋升、评先奖优等方面优先考虑。</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平时考核结果为一般等次的公务员，及时谈话提醒。对平时考核结果为较差等次的公务员，及时批评教育，必要时进行诫勉。发现存在违纪违法问题的，按照有关纪律和法律法规处理。机关应当根据具体情形，帮助引导公务员查找分析原因，制定整改措施，激发自我完善的内生动力，为其改进提高创造条件。</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平时考核结果与年度考核结果挂钩。年度考核确定为优秀等次的，应当从当年平时考核结果好等次较多且无一般、较差等次的公务员中产生。当年平时考核结果均为好等次的，年度考核可以在规定比例内优先确定为优秀等次。</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当年平时考核结果一般、较差等次累计次数超过一半的，年度考核原则上应当确定为基本称职或者不称职等次。当年平时考核结果均为较差等次的，年度考核可以直接确定为不称职等次。</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平时考核结果记入公务员年度考核登记表。对年度考核为优秀等次的公务员进行公示时，应当公示其当年平时考核结果等次。</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机关应当把平时考核发现的问题作为优化内部职能和人员配置的重要参考，完善工作机制，提高工作效能。</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 相关事宜</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坚持党管干部原则，坚持把政治标准放在首位，坚持严管和厚爱结合、激励和约束并重，坚持客观公正、精准科学，坚持注重实绩、奖惩分明，坚持分级分类、简便易行。</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公务员应当按照规定参加平时考核。对无正当理由不参加的，或者在考核过程中有弄虚作假等行为的，视情况给予批评教育、责令检查；经教育后拒不改正的，当年年度考核确定为不称职等次。</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新录用公务员在试用期内参加平时考核，确定等次。派出参加学习培训、抽调参加专项工作的公务员，其平时考核由所在机关根据实际情况合理安排。公务员援派或者挂职期间，由接收单位提出评语和考核等次建议，由派出单位确定考核等次。病、事假累计时间超过当期平时考核周期一半的，参加考核，不确定等次。</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公务员涉嫌违法违纪被立案审查调查尚未结案的，参加平时考核，不写评语、不定等次。结案后，不给予处分或者给予警告处分的，按照规定补定等次。</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公务员受警告处分期间，参加平时考核，不得确定为好等次；受记过、记大过、降级、撤职期间，参加平时考核，只写评语，不确定等次。</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受党纪处分和组织处理、诚勉的公务员参加平时考核，按照有关规定办理。</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严格考核工作纪律。严肃查处徇私舞弊、打击报复等行为。对于不按照规定组织开展平时考核、造成不良影响的，依规依纪作出处理。</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参</w:t>
      </w:r>
      <w:r>
        <w:rPr>
          <w:rFonts w:hint="eastAsia" w:ascii="仿宋" w:hAnsi="仿宋" w:eastAsia="仿宋" w:cs="仿宋"/>
          <w:sz w:val="32"/>
          <w:szCs w:val="32"/>
        </w:rPr>
        <w:t>照公务员法管理的机关(单位)除工勤人员以外的工作人员的平时考核，参照本</w:t>
      </w:r>
      <w:r>
        <w:rPr>
          <w:rFonts w:hint="eastAsia" w:ascii="仿宋" w:hAnsi="仿宋" w:eastAsia="仿宋" w:cs="仿宋"/>
          <w:sz w:val="32"/>
          <w:szCs w:val="32"/>
          <w:lang w:val="en-US" w:eastAsia="zh-CN"/>
        </w:rPr>
        <w:t>方案</w:t>
      </w:r>
      <w:r>
        <w:rPr>
          <w:rFonts w:hint="eastAsia" w:ascii="仿宋" w:hAnsi="仿宋" w:eastAsia="仿宋" w:cs="仿宋"/>
          <w:sz w:val="32"/>
          <w:szCs w:val="32"/>
        </w:rPr>
        <w:t>执行。</w:t>
      </w:r>
    </w:p>
    <w:p>
      <w:pPr>
        <w:keepNext w:val="0"/>
        <w:keepLines w:val="0"/>
        <w:pageBreakBefore w:val="0"/>
        <w:widowControl w:val="0"/>
        <w:kinsoku/>
        <w:overflowPunct/>
        <w:topLinePunct w:val="0"/>
        <w:autoSpaceDN/>
        <w:bidi w:val="0"/>
        <w:adjustRightInd/>
        <w:snapToGrid/>
        <w:spacing w:line="600" w:lineRule="exact"/>
        <w:ind w:firstLine="320" w:firstLineChars="100"/>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N/>
        <w:bidi w:val="0"/>
        <w:adjustRightInd/>
        <w:snapToGrid/>
        <w:spacing w:line="600" w:lineRule="exact"/>
        <w:ind w:firstLine="320" w:firstLineChars="1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overflowPunct/>
        <w:topLinePunct w:val="0"/>
        <w:autoSpaceDN/>
        <w:bidi w:val="0"/>
        <w:adjustRightInd/>
        <w:snapToGrid/>
        <w:spacing w:line="600" w:lineRule="exact"/>
        <w:ind w:firstLine="320" w:firstLineChars="1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中共夏邑县杨集镇委员会</w:t>
      </w:r>
    </w:p>
    <w:p>
      <w:pPr>
        <w:keepNext w:val="0"/>
        <w:keepLines w:val="0"/>
        <w:pageBreakBefore w:val="0"/>
        <w:widowControl w:val="0"/>
        <w:kinsoku/>
        <w:wordWrap w:val="0"/>
        <w:overflowPunct/>
        <w:topLinePunct w:val="0"/>
        <w:autoSpaceDN/>
        <w:bidi w:val="0"/>
        <w:adjustRightInd/>
        <w:snapToGrid/>
        <w:spacing w:line="600" w:lineRule="exact"/>
        <w:ind w:firstLine="320" w:firstLineChars="100"/>
        <w:jc w:val="right"/>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 xml:space="preserve">2023年4月28日 </w:t>
      </w:r>
    </w:p>
    <w:p>
      <w:pPr>
        <w:keepNext w:val="0"/>
        <w:keepLines w:val="0"/>
        <w:pageBreakBefore w:val="0"/>
        <w:widowControl w:val="0"/>
        <w:kinsoku/>
        <w:wordWrap/>
        <w:overflowPunct/>
        <w:topLinePunct w:val="0"/>
        <w:autoSpaceDN/>
        <w:bidi w:val="0"/>
        <w:adjustRightInd/>
        <w:snapToGrid/>
        <w:spacing w:line="600" w:lineRule="exact"/>
        <w:jc w:val="left"/>
        <w:textAlignment w:val="auto"/>
        <w:rPr>
          <w:rFonts w:hint="eastAsia"/>
          <w:b/>
          <w:bCs/>
          <w:sz w:val="44"/>
          <w:szCs w:val="44"/>
          <w:lang w:val="en-US" w:eastAsia="zh-CN"/>
        </w:rPr>
      </w:pPr>
    </w:p>
    <w:p>
      <w:pPr>
        <w:keepNext w:val="0"/>
        <w:keepLines w:val="0"/>
        <w:pageBreakBefore w:val="0"/>
        <w:widowControl w:val="0"/>
        <w:kinsoku/>
        <w:overflowPunct/>
        <w:topLinePunct w:val="0"/>
        <w:autoSpaceDN/>
        <w:bidi w:val="0"/>
        <w:adjustRightInd/>
        <w:snapToGrid/>
        <w:spacing w:line="600" w:lineRule="exact"/>
        <w:jc w:val="center"/>
        <w:textAlignment w:val="auto"/>
        <w:rPr>
          <w:rFonts w:hint="eastAsia" w:eastAsiaTheme="minorEastAsia"/>
          <w:b/>
          <w:bCs/>
          <w:sz w:val="44"/>
          <w:szCs w:val="44"/>
          <w:lang w:val="en-US" w:eastAsia="zh-CN"/>
        </w:rPr>
      </w:pPr>
      <w:r>
        <w:rPr>
          <w:rFonts w:hint="eastAsia"/>
          <w:b/>
          <w:bCs/>
          <w:sz w:val="44"/>
          <w:szCs w:val="44"/>
          <w:lang w:val="en-US" w:eastAsia="zh-CN"/>
        </w:rPr>
        <w:t>杨集镇公务员考核组成员名单</w:t>
      </w:r>
    </w:p>
    <w:p>
      <w:pPr>
        <w:keepNext w:val="0"/>
        <w:keepLines w:val="0"/>
        <w:pageBreakBefore w:val="0"/>
        <w:widowControl w:val="0"/>
        <w:kinsoku/>
        <w:wordWrap/>
        <w:overflowPunct/>
        <w:topLinePunct w:val="0"/>
        <w:autoSpaceDN/>
        <w:bidi w:val="0"/>
        <w:adjustRightInd/>
        <w:snapToGrid/>
        <w:spacing w:line="600" w:lineRule="exact"/>
        <w:ind w:firstLine="280" w:firstLineChars="100"/>
        <w:jc w:val="left"/>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280" w:firstLineChars="100"/>
        <w:jc w:val="left"/>
        <w:textAlignment w:val="auto"/>
        <w:rPr>
          <w:rFonts w:hint="eastAsia" w:ascii="宋体" w:hAnsi="宋体" w:cs="宋体"/>
          <w:sz w:val="28"/>
          <w:szCs w:val="28"/>
          <w:lang w:eastAsia="zh-CN"/>
        </w:rPr>
      </w:pPr>
      <w:r>
        <w:rPr>
          <w:rFonts w:hint="eastAsia" w:ascii="宋体" w:hAnsi="宋体" w:cs="宋体"/>
          <w:sz w:val="28"/>
          <w:szCs w:val="28"/>
          <w:lang w:eastAsia="zh-CN"/>
        </w:rPr>
        <w:t>组</w:t>
      </w:r>
      <w:r>
        <w:rPr>
          <w:rFonts w:hint="eastAsia" w:ascii="宋体" w:hAnsi="宋体" w:cs="宋体"/>
          <w:sz w:val="28"/>
          <w:szCs w:val="28"/>
          <w:lang w:val="en-US" w:eastAsia="zh-CN"/>
        </w:rPr>
        <w:t xml:space="preserve">      </w:t>
      </w:r>
      <w:r>
        <w:rPr>
          <w:rFonts w:hint="eastAsia" w:ascii="宋体" w:hAnsi="宋体" w:cs="宋体"/>
          <w:sz w:val="28"/>
          <w:szCs w:val="28"/>
          <w:lang w:eastAsia="zh-CN"/>
        </w:rPr>
        <w:t>长</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彭晓峰</w:t>
      </w:r>
      <w:r>
        <w:rPr>
          <w:rFonts w:hint="eastAsia" w:ascii="宋体" w:hAnsi="宋体" w:eastAsia="宋体" w:cs="宋体"/>
          <w:sz w:val="28"/>
          <w:szCs w:val="28"/>
          <w:lang w:val="en-US" w:eastAsia="zh-CN"/>
        </w:rPr>
        <w:t xml:space="preserve"> </w:t>
      </w:r>
      <w:r>
        <w:rPr>
          <w:rFonts w:hint="eastAsia" w:ascii="宋体" w:hAnsi="宋体" w:cs="宋体"/>
          <w:sz w:val="28"/>
          <w:szCs w:val="28"/>
          <w:lang w:eastAsia="zh-CN"/>
        </w:rPr>
        <w:t>党委书记</w:t>
      </w:r>
    </w:p>
    <w:p>
      <w:pPr>
        <w:keepNext w:val="0"/>
        <w:keepLines w:val="0"/>
        <w:pageBreakBefore w:val="0"/>
        <w:widowControl w:val="0"/>
        <w:kinsoku/>
        <w:wordWrap/>
        <w:overflowPunct/>
        <w:topLinePunct w:val="0"/>
        <w:autoSpaceDN/>
        <w:bidi w:val="0"/>
        <w:adjustRightInd/>
        <w:snapToGrid/>
        <w:spacing w:line="600" w:lineRule="exact"/>
        <w:ind w:firstLine="280" w:firstLineChars="100"/>
        <w:jc w:val="left"/>
        <w:textAlignment w:val="auto"/>
        <w:rPr>
          <w:rFonts w:hint="eastAsia" w:ascii="宋体" w:hAnsi="宋体" w:cs="宋体"/>
          <w:sz w:val="28"/>
          <w:szCs w:val="28"/>
          <w:lang w:eastAsia="zh-CN"/>
        </w:rPr>
      </w:pPr>
      <w:r>
        <w:rPr>
          <w:rFonts w:hint="eastAsia" w:ascii="宋体" w:hAnsi="宋体" w:cs="宋体"/>
          <w:sz w:val="28"/>
          <w:szCs w:val="28"/>
          <w:lang w:eastAsia="zh-CN"/>
        </w:rPr>
        <w:t>副</w:t>
      </w:r>
      <w:r>
        <w:rPr>
          <w:rFonts w:hint="eastAsia" w:ascii="宋体" w:hAnsi="宋体" w:cs="宋体"/>
          <w:sz w:val="28"/>
          <w:szCs w:val="28"/>
          <w:lang w:val="en-US" w:eastAsia="zh-CN"/>
        </w:rPr>
        <w:t xml:space="preserve">  </w:t>
      </w:r>
      <w:r>
        <w:rPr>
          <w:rFonts w:hint="eastAsia" w:ascii="宋体" w:hAnsi="宋体" w:cs="宋体"/>
          <w:sz w:val="28"/>
          <w:szCs w:val="28"/>
          <w:lang w:eastAsia="zh-CN"/>
        </w:rPr>
        <w:t>组</w:t>
      </w:r>
      <w:r>
        <w:rPr>
          <w:rFonts w:hint="eastAsia" w:ascii="宋体" w:hAnsi="宋体" w:cs="宋体"/>
          <w:sz w:val="28"/>
          <w:szCs w:val="28"/>
          <w:lang w:val="en-US" w:eastAsia="zh-CN"/>
        </w:rPr>
        <w:t xml:space="preserve">  </w:t>
      </w:r>
      <w:r>
        <w:rPr>
          <w:rFonts w:hint="eastAsia" w:ascii="宋体" w:hAnsi="宋体" w:cs="宋体"/>
          <w:sz w:val="28"/>
          <w:szCs w:val="28"/>
          <w:lang w:eastAsia="zh-CN"/>
        </w:rPr>
        <w:t>长</w:t>
      </w:r>
      <w:r>
        <w:rPr>
          <w:rFonts w:hint="eastAsia" w:ascii="宋体" w:hAnsi="宋体" w:cs="宋体"/>
          <w:sz w:val="28"/>
          <w:szCs w:val="28"/>
          <w:lang w:val="en-US" w:eastAsia="zh-CN"/>
        </w:rPr>
        <w:t xml:space="preserve">: </w:t>
      </w:r>
      <w:r>
        <w:rPr>
          <w:rFonts w:hint="eastAsia" w:ascii="宋体" w:hAnsi="宋体" w:cs="宋体"/>
          <w:sz w:val="28"/>
          <w:szCs w:val="28"/>
          <w:lang w:eastAsia="zh-CN"/>
        </w:rPr>
        <w:t>洪金标</w:t>
      </w:r>
      <w:r>
        <w:rPr>
          <w:rFonts w:hint="eastAsia" w:ascii="宋体" w:hAnsi="宋体" w:cs="宋体"/>
          <w:sz w:val="28"/>
          <w:szCs w:val="28"/>
          <w:lang w:val="en-US" w:eastAsia="zh-CN"/>
        </w:rPr>
        <w:t xml:space="preserve">  </w:t>
      </w:r>
      <w:r>
        <w:rPr>
          <w:rFonts w:hint="eastAsia" w:ascii="宋体" w:hAnsi="宋体" w:cs="宋体"/>
          <w:sz w:val="28"/>
          <w:szCs w:val="28"/>
          <w:lang w:eastAsia="zh-CN"/>
        </w:rPr>
        <w:t>人大主席</w:t>
      </w:r>
    </w:p>
    <w:p>
      <w:pPr>
        <w:keepNext w:val="0"/>
        <w:keepLines w:val="0"/>
        <w:pageBreakBefore w:val="0"/>
        <w:widowControl w:val="0"/>
        <w:kinsoku/>
        <w:wordWrap/>
        <w:overflowPunct/>
        <w:topLinePunct w:val="0"/>
        <w:autoSpaceDN/>
        <w:bidi w:val="0"/>
        <w:adjustRightInd/>
        <w:snapToGrid/>
        <w:spacing w:line="600" w:lineRule="exact"/>
        <w:ind w:firstLine="280" w:firstLineChars="100"/>
        <w:jc w:val="left"/>
        <w:textAlignment w:val="auto"/>
        <w:rPr>
          <w:rFonts w:hint="default" w:ascii="宋体" w:hAnsi="宋体" w:cs="宋体"/>
          <w:sz w:val="28"/>
          <w:szCs w:val="28"/>
          <w:lang w:val="en-US" w:eastAsia="zh-CN"/>
        </w:rPr>
      </w:pPr>
      <w:r>
        <w:rPr>
          <w:rFonts w:hint="eastAsia"/>
          <w:b w:val="0"/>
          <w:bCs w:val="0"/>
          <w:sz w:val="28"/>
          <w:szCs w:val="28"/>
          <w:lang w:val="en-US" w:eastAsia="zh-CN"/>
        </w:rPr>
        <w:t>考核组成员</w:t>
      </w:r>
      <w:r>
        <w:rPr>
          <w:rFonts w:hint="eastAsia" w:ascii="宋体" w:hAnsi="宋体" w:cs="宋体"/>
          <w:sz w:val="28"/>
          <w:szCs w:val="28"/>
          <w:lang w:val="en-US" w:eastAsia="zh-CN"/>
        </w:rPr>
        <w:t xml:space="preserve">: </w:t>
      </w:r>
      <w:r>
        <w:rPr>
          <w:rFonts w:hint="eastAsia" w:ascii="宋体" w:hAnsi="宋体" w:cs="宋体"/>
          <w:sz w:val="28"/>
          <w:szCs w:val="28"/>
          <w:lang w:eastAsia="zh-CN"/>
        </w:rPr>
        <w:t>王海防</w:t>
      </w:r>
      <w:r>
        <w:rPr>
          <w:rFonts w:hint="eastAsia" w:ascii="宋体" w:hAnsi="宋体" w:cs="宋体"/>
          <w:sz w:val="28"/>
          <w:szCs w:val="28"/>
          <w:lang w:val="en-US" w:eastAsia="zh-CN"/>
        </w:rPr>
        <w:t xml:space="preserve">  </w:t>
      </w:r>
      <w:r>
        <w:rPr>
          <w:rFonts w:hint="eastAsia" w:ascii="宋体" w:hAnsi="宋体" w:cs="宋体"/>
          <w:sz w:val="28"/>
          <w:szCs w:val="28"/>
          <w:lang w:eastAsia="zh-CN"/>
        </w:rPr>
        <w:t>副书记</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default" w:ascii="宋体" w:hAnsi="宋体" w:cs="宋体"/>
          <w:sz w:val="28"/>
          <w:szCs w:val="28"/>
          <w:lang w:val="en-US" w:eastAsia="zh-CN"/>
        </w:rPr>
      </w:pPr>
      <w:r>
        <w:rPr>
          <w:rFonts w:hint="eastAsia" w:ascii="宋体" w:hAnsi="宋体" w:cs="宋体"/>
          <w:sz w:val="28"/>
          <w:szCs w:val="28"/>
          <w:lang w:eastAsia="zh-CN"/>
        </w:rPr>
        <w:t>赵淑萍</w:t>
      </w:r>
      <w:r>
        <w:rPr>
          <w:rFonts w:hint="eastAsia" w:ascii="宋体" w:hAnsi="宋体" w:cs="宋体"/>
          <w:sz w:val="28"/>
          <w:szCs w:val="28"/>
          <w:lang w:val="en-US" w:eastAsia="zh-CN"/>
        </w:rPr>
        <w:t xml:space="preserve">  副书记</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default" w:ascii="宋体" w:hAnsi="宋体" w:cs="宋体"/>
          <w:sz w:val="28"/>
          <w:szCs w:val="28"/>
          <w:lang w:val="en-US" w:eastAsia="zh-CN"/>
        </w:rPr>
      </w:pPr>
      <w:r>
        <w:rPr>
          <w:rFonts w:hint="eastAsia" w:ascii="宋体" w:hAnsi="宋体" w:cs="宋体"/>
          <w:sz w:val="28"/>
          <w:szCs w:val="28"/>
          <w:lang w:eastAsia="zh-CN"/>
        </w:rPr>
        <w:t>李兴深</w:t>
      </w:r>
      <w:r>
        <w:rPr>
          <w:rFonts w:hint="eastAsia" w:ascii="宋体" w:hAnsi="宋体" w:cs="宋体"/>
          <w:sz w:val="28"/>
          <w:szCs w:val="28"/>
          <w:lang w:val="en-US" w:eastAsia="zh-CN"/>
        </w:rPr>
        <w:t xml:space="preserve"> </w:t>
      </w:r>
      <w:r>
        <w:rPr>
          <w:rFonts w:hint="eastAsia" w:ascii="宋体" w:hAnsi="宋体" w:cs="宋体"/>
          <w:sz w:val="28"/>
          <w:szCs w:val="28"/>
          <w:lang w:eastAsia="zh-CN"/>
        </w:rPr>
        <w:t>纪检书记</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eastAsia" w:ascii="宋体" w:hAnsi="宋体" w:cs="宋体"/>
          <w:sz w:val="28"/>
          <w:szCs w:val="28"/>
          <w:lang w:val="en-US" w:eastAsia="zh-CN"/>
        </w:rPr>
      </w:pPr>
      <w:r>
        <w:rPr>
          <w:rFonts w:hint="eastAsia" w:ascii="宋体" w:hAnsi="宋体" w:cs="宋体"/>
          <w:sz w:val="28"/>
          <w:szCs w:val="28"/>
          <w:lang w:eastAsia="zh-CN"/>
        </w:rPr>
        <w:t>杨红兵</w:t>
      </w:r>
      <w:r>
        <w:rPr>
          <w:rFonts w:hint="eastAsia" w:ascii="宋体" w:hAnsi="宋体" w:cs="宋体"/>
          <w:sz w:val="28"/>
          <w:szCs w:val="28"/>
          <w:lang w:val="en-US" w:eastAsia="zh-CN"/>
        </w:rPr>
        <w:t xml:space="preserve">  </w:t>
      </w:r>
      <w:r>
        <w:rPr>
          <w:rFonts w:hint="eastAsia" w:ascii="宋体" w:hAnsi="宋体" w:cs="宋体"/>
          <w:sz w:val="28"/>
          <w:szCs w:val="28"/>
          <w:lang w:eastAsia="zh-CN"/>
        </w:rPr>
        <w:t>党委</w:t>
      </w:r>
      <w:r>
        <w:rPr>
          <w:rFonts w:hint="eastAsia" w:ascii="宋体" w:hAnsi="宋体" w:cs="宋体"/>
          <w:sz w:val="28"/>
          <w:szCs w:val="28"/>
          <w:lang w:val="en-US" w:eastAsia="zh-CN"/>
        </w:rPr>
        <w:t>委员、副镇长</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赵秉昀  组织统战委员</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杨  阳  宣传委员、副镇长</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default" w:ascii="宋体" w:hAnsi="宋体" w:cs="宋体"/>
          <w:sz w:val="28"/>
          <w:szCs w:val="28"/>
          <w:lang w:val="en-US" w:eastAsia="zh-CN"/>
        </w:rPr>
      </w:pPr>
      <w:r>
        <w:rPr>
          <w:rFonts w:hint="eastAsia" w:ascii="宋体" w:hAnsi="宋体" w:cs="宋体"/>
          <w:sz w:val="28"/>
          <w:szCs w:val="28"/>
          <w:lang w:eastAsia="zh-CN"/>
        </w:rPr>
        <w:t>陈</w:t>
      </w:r>
      <w:r>
        <w:rPr>
          <w:rFonts w:hint="eastAsia" w:ascii="宋体" w:hAnsi="宋体" w:cs="宋体"/>
          <w:sz w:val="28"/>
          <w:szCs w:val="28"/>
          <w:lang w:val="en-US" w:eastAsia="zh-CN"/>
        </w:rPr>
        <w:t xml:space="preserve">  </w:t>
      </w:r>
      <w:r>
        <w:rPr>
          <w:rFonts w:hint="eastAsia" w:ascii="宋体" w:hAnsi="宋体" w:cs="宋体"/>
          <w:sz w:val="28"/>
          <w:szCs w:val="28"/>
          <w:lang w:eastAsia="zh-CN"/>
        </w:rPr>
        <w:t>磊</w:t>
      </w:r>
      <w:r>
        <w:rPr>
          <w:rFonts w:hint="eastAsia" w:ascii="宋体" w:hAnsi="宋体" w:cs="宋体"/>
          <w:sz w:val="28"/>
          <w:szCs w:val="28"/>
          <w:lang w:val="en-US" w:eastAsia="zh-CN"/>
        </w:rPr>
        <w:t xml:space="preserve">  </w:t>
      </w:r>
      <w:r>
        <w:rPr>
          <w:rFonts w:hint="eastAsia" w:ascii="宋体" w:hAnsi="宋体" w:cs="宋体"/>
          <w:sz w:val="28"/>
          <w:szCs w:val="28"/>
          <w:lang w:eastAsia="zh-CN"/>
        </w:rPr>
        <w:t>武装部长、</w:t>
      </w:r>
      <w:r>
        <w:rPr>
          <w:rFonts w:hint="eastAsia" w:ascii="宋体" w:hAnsi="宋体" w:cs="宋体"/>
          <w:sz w:val="28"/>
          <w:szCs w:val="28"/>
          <w:lang w:val="en-US" w:eastAsia="zh-CN"/>
        </w:rPr>
        <w:t>副镇长</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eastAsia" w:ascii="宋体" w:hAnsi="宋体" w:cs="宋体"/>
          <w:sz w:val="28"/>
          <w:szCs w:val="28"/>
          <w:lang w:eastAsia="zh-CN"/>
        </w:rPr>
      </w:pPr>
      <w:r>
        <w:rPr>
          <w:rFonts w:hint="eastAsia" w:ascii="宋体" w:hAnsi="宋体" w:cs="宋体"/>
          <w:sz w:val="28"/>
          <w:szCs w:val="28"/>
          <w:lang w:eastAsia="zh-CN"/>
        </w:rPr>
        <w:t>张福州</w:t>
      </w:r>
      <w:r>
        <w:rPr>
          <w:rFonts w:hint="eastAsia" w:ascii="宋体" w:hAnsi="宋体" w:cs="宋体"/>
          <w:sz w:val="28"/>
          <w:szCs w:val="28"/>
          <w:lang w:val="en-US" w:eastAsia="zh-CN"/>
        </w:rPr>
        <w:t xml:space="preserve">  </w:t>
      </w:r>
      <w:r>
        <w:rPr>
          <w:rFonts w:hint="eastAsia" w:ascii="宋体" w:hAnsi="宋体" w:cs="宋体"/>
          <w:sz w:val="28"/>
          <w:szCs w:val="28"/>
          <w:lang w:eastAsia="zh-CN"/>
        </w:rPr>
        <w:t>副镇长</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陈  峰  派出所长、副镇长</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祝福聚  三级主任科员</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张  勇  四级主任科员</w:t>
      </w: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default" w:ascii="宋体" w:hAnsi="宋体" w:cs="宋体"/>
          <w:sz w:val="28"/>
          <w:szCs w:val="28"/>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1960" w:firstLineChars="700"/>
        <w:jc w:val="left"/>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560" w:firstLineChars="200"/>
        <w:jc w:val="left"/>
        <w:textAlignment w:val="auto"/>
        <w:rPr>
          <w:rFonts w:hint="default" w:ascii="宋体" w:hAnsi="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sz w:val="28"/>
          <w:szCs w:val="28"/>
          <w:lang w:val="en-US" w:eastAsia="zh-CN"/>
        </w:rPr>
        <w:t>领导小组下设办公室，由赵秉昀同志兼任办公室主任，负责公务员考核相关事宜。</w:t>
      </w: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320" w:firstLineChars="1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320" w:firstLineChars="1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320" w:firstLineChars="1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320" w:firstLineChars="1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8973C9"/>
    <w:multiLevelType w:val="singleLevel"/>
    <w:tmpl w:val="398973C9"/>
    <w:lvl w:ilvl="0" w:tentative="0">
      <w:start w:val="3"/>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NTdhOTM3MzU2YzNiOGEzN2RjMjViZmMyMDY2OGEifQ=="/>
  </w:docVars>
  <w:rsids>
    <w:rsidRoot w:val="7B3520D5"/>
    <w:rsid w:val="04857474"/>
    <w:rsid w:val="0F157A68"/>
    <w:rsid w:val="28C52BC1"/>
    <w:rsid w:val="2B13795E"/>
    <w:rsid w:val="319E08C3"/>
    <w:rsid w:val="31FB7654"/>
    <w:rsid w:val="3B2319C9"/>
    <w:rsid w:val="3BA945C4"/>
    <w:rsid w:val="43E67D99"/>
    <w:rsid w:val="4491526D"/>
    <w:rsid w:val="491F0383"/>
    <w:rsid w:val="4A162E25"/>
    <w:rsid w:val="50EB2886"/>
    <w:rsid w:val="596F3AD4"/>
    <w:rsid w:val="5B68028F"/>
    <w:rsid w:val="5B8D6CBF"/>
    <w:rsid w:val="65887277"/>
    <w:rsid w:val="69FC64CC"/>
    <w:rsid w:val="78942492"/>
    <w:rsid w:val="7B3520D5"/>
    <w:rsid w:val="7BA4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2981</Words>
  <Characters>2991</Characters>
  <Lines>0</Lines>
  <Paragraphs>0</Paragraphs>
  <TotalTime>4</TotalTime>
  <ScaleCrop>false</ScaleCrop>
  <LinksUpToDate>false</LinksUpToDate>
  <CharactersWithSpaces>3040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2023-04-26T00:16:00Z</dcterms:created>
  <dc:creator>Administrator</dc:creator>
  <cp:lastModifiedBy>彩陶王酒业：朱楷宣</cp:lastModifiedBy>
  <cp:lastPrinted>2023-08-07T02:38:44Z</cp:lastPrinted>
  <dcterms:modified xsi:type="dcterms:W3CDTF">2023-08-07T02:38:47Z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61C50B3FFFBB4AF6A717BA63C7FDD85F_13</vt:lpwstr>
  </property>
</Properties>
</file>