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【其他文件】夏邑县骆集乡冬季大气污染防治工作方案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为了有效应对</w:t>
      </w:r>
      <w:r>
        <w:rPr>
          <w:rFonts w:hint="eastAsia" w:ascii="仿宋" w:hAnsi="仿宋" w:eastAsia="仿宋" w:cs="仿宋"/>
          <w:sz w:val="32"/>
          <w:szCs w:val="32"/>
          <w:lang w:val="en-US" w:eastAsia="zh-CN"/>
        </w:rPr>
        <w:t>夏邑县骆集乡</w:t>
      </w:r>
      <w:r>
        <w:rPr>
          <w:rFonts w:hint="eastAsia" w:ascii="仿宋" w:hAnsi="仿宋" w:eastAsia="仿宋" w:cs="仿宋"/>
          <w:sz w:val="32"/>
          <w:szCs w:val="32"/>
          <w:lang w:eastAsia="zh-CN"/>
        </w:rPr>
        <w:t>冬季大气污染问题，持续改善冬季环境空气质量，</w:t>
      </w:r>
      <w:r>
        <w:rPr>
          <w:rFonts w:hint="eastAsia" w:ascii="仿宋" w:hAnsi="仿宋" w:eastAsia="仿宋" w:cs="仿宋"/>
          <w:sz w:val="32"/>
          <w:szCs w:val="32"/>
          <w:lang w:val="en-US" w:eastAsia="zh-CN"/>
        </w:rPr>
        <w:t>贯彻落实县委、县政府冬季大气污染防治工作的有关要求，确保夏邑县骆集乡空气质量排名再上新台阶，夏邑县骆集乡党委、政府根据本乡实际，特制定本工作方案。</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以习近平新时代中国特色社会主义思想为指导，全面贯彻党的</w:t>
      </w:r>
      <w:r>
        <w:rPr>
          <w:rFonts w:hint="eastAsia" w:ascii="仿宋" w:hAnsi="仿宋" w:eastAsia="仿宋" w:cs="仿宋"/>
          <w:sz w:val="32"/>
          <w:szCs w:val="32"/>
          <w:lang w:val="en-US" w:eastAsia="zh-CN"/>
        </w:rPr>
        <w:t>二十大</w:t>
      </w:r>
      <w:r>
        <w:rPr>
          <w:rFonts w:hint="default" w:ascii="仿宋" w:hAnsi="仿宋" w:eastAsia="仿宋" w:cs="仿宋"/>
          <w:sz w:val="32"/>
          <w:szCs w:val="32"/>
          <w:lang w:val="en-US" w:eastAsia="zh-CN"/>
        </w:rPr>
        <w:t>精神以及</w:t>
      </w:r>
      <w:r>
        <w:rPr>
          <w:rFonts w:hint="eastAsia" w:ascii="仿宋" w:hAnsi="仿宋" w:eastAsia="仿宋" w:cs="仿宋"/>
          <w:sz w:val="32"/>
          <w:szCs w:val="32"/>
          <w:lang w:val="en-US" w:eastAsia="zh-CN"/>
        </w:rPr>
        <w:t>习近平系列讲话</w:t>
      </w:r>
      <w:r>
        <w:rPr>
          <w:rFonts w:hint="default" w:ascii="仿宋" w:hAnsi="仿宋" w:eastAsia="仿宋" w:cs="仿宋"/>
          <w:sz w:val="32"/>
          <w:szCs w:val="32"/>
          <w:lang w:val="en-US" w:eastAsia="zh-CN"/>
        </w:rPr>
        <w:t>精神，深入贯彻习近平生态文明思想和习近平总书记视察河南重要讲话重要指示，</w:t>
      </w:r>
      <w:r>
        <w:rPr>
          <w:rFonts w:hint="eastAsia" w:ascii="仿宋" w:hAnsi="仿宋" w:eastAsia="仿宋" w:cs="仿宋"/>
          <w:sz w:val="32"/>
          <w:szCs w:val="32"/>
          <w:lang w:val="en-US" w:eastAsia="zh-CN"/>
        </w:rPr>
        <w:t>聚焦饭店油烟污染治理、秸秆禁烧、爆竹禁燃禁放、扬尘污染治理、散乱污企业管控等重要方面，着力解决人民群众身边突出大气环境问题，确保全乡空气环境指数位于县、市前列。</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重点工作任务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lang w:val="en-US" w:eastAsia="zh-CN"/>
        </w:rPr>
        <w:t>强化饭店、烧烤、包桌公司等餐饮业油烟治理。乡行政执法大队联合市场监督管理所对全乡饭店、烧烤、包桌公司等餐饮业进行排查，建立排查和整改台账，对餐饮行业监管全覆盖，确保所有餐饮经营者安装并使用油烟净化设施设备，达标排放。对擅自停运油烟净化设施、将油烟排入下水管道、超标排放、使用高污染燃料等行为，依法依规进行处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（二）</w:t>
      </w:r>
      <w:r>
        <w:rPr>
          <w:rFonts w:hint="eastAsia" w:ascii="仿宋" w:hAnsi="仿宋" w:eastAsia="仿宋" w:cs="仿宋"/>
          <w:sz w:val="32"/>
          <w:szCs w:val="32"/>
          <w:lang w:val="en-US" w:eastAsia="zh-CN"/>
        </w:rPr>
        <w:t>烟花爆竹禁燃禁放。对全乡的大型超市、沿街商铺进行拉网式排查，严厉打击非法储存、销售烟花爆竹行为，加大烟花爆竹禁燃禁放宣传力度，乡派出所和管区成立巡逻队，对全乡区域不定期进行巡逻、暗访，发现售卖、购买、燃放等违法行为，进行没收、查封等处罚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（三）</w:t>
      </w:r>
      <w:r>
        <w:rPr>
          <w:rFonts w:hint="eastAsia" w:ascii="仿宋" w:hAnsi="仿宋" w:eastAsia="仿宋" w:cs="仿宋"/>
          <w:sz w:val="32"/>
          <w:szCs w:val="32"/>
          <w:lang w:val="en-US" w:eastAsia="zh-CN"/>
        </w:rPr>
        <w:t>散乱污企业管控。充分发挥网格员作用，分片区完成散乱污企业排查，及时排查、及时发现、及时上报，第一时间取缔散乱污企业，注重日常巡查，防止产生新的散乱污企业。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（四）</w:t>
      </w:r>
      <w:r>
        <w:rPr>
          <w:rFonts w:hint="eastAsia" w:ascii="仿宋" w:hAnsi="仿宋" w:eastAsia="仿宋" w:cs="仿宋"/>
          <w:sz w:val="32"/>
          <w:szCs w:val="32"/>
          <w:lang w:val="en-US" w:eastAsia="zh-CN"/>
        </w:rPr>
        <w:t>建筑施工扬尘管控。坚决履行施工扬尘污染管控责任，所有建筑工地必须严格落实“6个100%”抑尘措施，对未落实或未有效落实防尘抑尘措施的施工工地，一律停工整顿。全面开展建筑施工场地复查和清查，对所有工地各类物料堆场的老旧、破损覆盖物进行更换；所有施工场地内的露天土地全部采取绿网覆盖，采取抑尘措施，防止风吹起尘和人为扰动起尘。对扬尘管控不到位的工地，依法严肃处理并限期整改。加强</w:t>
      </w:r>
      <w:bookmarkStart w:id="0" w:name="_GoBack"/>
      <w:bookmarkEnd w:id="0"/>
      <w:r>
        <w:rPr>
          <w:rFonts w:hint="eastAsia" w:ascii="仿宋" w:hAnsi="仿宋" w:eastAsia="仿宋" w:cs="仿宋"/>
          <w:sz w:val="32"/>
          <w:szCs w:val="32"/>
          <w:lang w:val="en-US" w:eastAsia="zh-CN"/>
        </w:rPr>
        <w:t>道路清洁运输管理。由乡交警中队、行政执法大队组成专业力量，持续开展渣土、砂石料和商砼运输车辆整治，对运输车辆超限超载、抛洒滴漏、扬尘污染等违法行为开展常态化路查，对未落实或未有效落实抑尘防尘措施的，采取处罚、曝光等强硬措施。对乡监测点周围主要道路每天中午和晚上进行洒水，确保乡监测站点数据达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秸秆禁烧管理。村级防火管理与蓝天卫士监控平台结合，加强秸秆禁烧监管，发现火点立即处理，对核实的、未及时处理的火点，管区书记带领村支部书记和包村干部在全乡大会进行表态发言，全乡通报批评，大目标管理扣1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lang w:val="en-US" w:eastAsia="zh-CN" w:bidi="ar-SA"/>
        </w:rPr>
        <w:t>（六）</w:t>
      </w:r>
      <w:r>
        <w:rPr>
          <w:rFonts w:hint="eastAsia" w:ascii="仿宋" w:hAnsi="仿宋" w:eastAsia="仿宋" w:cs="仿宋"/>
          <w:sz w:val="32"/>
          <w:szCs w:val="32"/>
          <w:highlight w:val="none"/>
          <w:lang w:val="en-US" w:eastAsia="zh-CN"/>
        </w:rPr>
        <w:t>精准做好燃煤散烧治理。成立工作专班，由分管副职任组长，各管区、市场监管、供电、公安等相关部门负责人任成员，全乡划分6片，由班子成员、管区书记带队，对全乡的浴池、饭店、企业等进行全面排查，发现一起，查处一起。发挥“双替代”效果，鼓励群众使用电力等清洁取暖方式，加强散装煤监管，严肃查处无证擅自拉运、储存和经营不符合标准煤炭的违法行为，持续整治和完善经营环境，有效减少环境污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（一）强化</w:t>
      </w:r>
      <w:r>
        <w:rPr>
          <w:rFonts w:hint="default" w:ascii="仿宋" w:hAnsi="仿宋" w:eastAsia="仿宋" w:cs="仿宋"/>
          <w:sz w:val="32"/>
          <w:szCs w:val="32"/>
          <w:highlight w:val="none"/>
          <w:lang w:val="en-US" w:eastAsia="zh-CN"/>
        </w:rPr>
        <w:t>组织领导。</w:t>
      </w:r>
      <w:r>
        <w:rPr>
          <w:rFonts w:hint="eastAsia" w:ascii="仿宋" w:hAnsi="仿宋" w:eastAsia="仿宋" w:cs="仿宋"/>
          <w:sz w:val="32"/>
          <w:szCs w:val="32"/>
          <w:highlight w:val="none"/>
          <w:lang w:val="en-US" w:eastAsia="zh-CN"/>
        </w:rPr>
        <w:t>成立以乡党委书记董美兰为组长、乡长李学通任常务副组长，分管副职、管区书记任副组长，乡直单位负责人、管区主任任成员的专项领导小组。</w:t>
      </w:r>
      <w:r>
        <w:rPr>
          <w:rFonts w:hint="default" w:ascii="仿宋" w:hAnsi="仿宋" w:eastAsia="仿宋" w:cs="仿宋"/>
          <w:sz w:val="32"/>
          <w:szCs w:val="32"/>
          <w:highlight w:val="none"/>
          <w:lang w:val="en-US" w:eastAsia="zh-CN"/>
        </w:rPr>
        <w:t>切实加强组织领导，认真履行职责，细化分解任务，明确责任落实，将污染源监</w:t>
      </w:r>
      <w:r>
        <w:rPr>
          <w:rFonts w:hint="eastAsia" w:ascii="仿宋" w:hAnsi="仿宋" w:eastAsia="仿宋" w:cs="仿宋"/>
          <w:sz w:val="32"/>
          <w:szCs w:val="32"/>
          <w:highlight w:val="none"/>
          <w:lang w:val="en-US" w:eastAsia="zh-CN"/>
        </w:rPr>
        <w:t>控</w:t>
      </w:r>
      <w:r>
        <w:rPr>
          <w:rFonts w:hint="default" w:ascii="仿宋" w:hAnsi="仿宋" w:eastAsia="仿宋" w:cs="仿宋"/>
          <w:sz w:val="32"/>
          <w:szCs w:val="32"/>
          <w:highlight w:val="none"/>
          <w:lang w:val="en-US" w:eastAsia="zh-CN"/>
        </w:rPr>
        <w:t>工作具体落实到人、落实到网格，确保污染有人抓、问题有人管。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w:t>
      </w:r>
      <w:r>
        <w:rPr>
          <w:rFonts w:hint="default" w:ascii="仿宋" w:hAnsi="仿宋" w:eastAsia="仿宋" w:cs="仿宋"/>
          <w:sz w:val="32"/>
          <w:szCs w:val="32"/>
          <w:highlight w:val="none"/>
          <w:lang w:val="en-US" w:eastAsia="zh-CN"/>
        </w:rPr>
        <w:t>加强宣传发动。采取微信群、大喇叭等群众喜闻乐见的方式宣传相关法律法规和制度规定，切实做到从转变思想中破局，从制度落实上攻坚，引导人民群众自觉参与</w:t>
      </w:r>
      <w:r>
        <w:rPr>
          <w:rFonts w:hint="eastAsia" w:ascii="仿宋" w:hAnsi="仿宋" w:eastAsia="仿宋" w:cs="仿宋"/>
          <w:sz w:val="32"/>
          <w:szCs w:val="32"/>
          <w:highlight w:val="none"/>
          <w:lang w:val="en-US" w:eastAsia="zh-CN"/>
        </w:rPr>
        <w:t>冬季大气污染防治</w:t>
      </w:r>
      <w:r>
        <w:rPr>
          <w:rFonts w:hint="default" w:ascii="仿宋" w:hAnsi="仿宋" w:eastAsia="仿宋" w:cs="仿宋"/>
          <w:sz w:val="32"/>
          <w:szCs w:val="32"/>
          <w:highlight w:val="none"/>
          <w:lang w:val="en-US" w:eastAsia="zh-CN"/>
        </w:rPr>
        <w:t>，努力形成全民参与的浓厚氛围。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w:t>
      </w:r>
      <w:r>
        <w:rPr>
          <w:rFonts w:hint="default" w:ascii="仿宋" w:hAnsi="仿宋" w:eastAsia="仿宋" w:cs="仿宋"/>
          <w:sz w:val="32"/>
          <w:szCs w:val="32"/>
          <w:highlight w:val="none"/>
          <w:lang w:val="en-US" w:eastAsia="zh-CN"/>
        </w:rPr>
        <w:t>加强</w:t>
      </w:r>
      <w:r>
        <w:rPr>
          <w:rFonts w:hint="eastAsia" w:ascii="仿宋" w:hAnsi="仿宋" w:eastAsia="仿宋" w:cs="仿宋"/>
          <w:sz w:val="32"/>
          <w:szCs w:val="32"/>
          <w:highlight w:val="none"/>
          <w:lang w:val="en-US" w:eastAsia="zh-CN"/>
        </w:rPr>
        <w:t>督导奖惩</w:t>
      </w: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lang w:val="en-US" w:eastAsia="zh-CN"/>
        </w:rPr>
        <w:t>将冬季大气污染防治工作纳入大目标考核，对排查整改到位的村实行通报表扬并大目标加分奖励，</w:t>
      </w:r>
      <w:r>
        <w:rPr>
          <w:rFonts w:hint="default" w:ascii="仿宋" w:hAnsi="仿宋" w:eastAsia="仿宋" w:cs="仿宋"/>
          <w:sz w:val="32"/>
          <w:szCs w:val="32"/>
          <w:highlight w:val="none"/>
          <w:lang w:val="en-US" w:eastAsia="zh-CN"/>
        </w:rPr>
        <w:t>对工作被动应付</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推动不力</w:t>
      </w:r>
      <w:r>
        <w:rPr>
          <w:rFonts w:hint="eastAsia" w:ascii="仿宋" w:hAnsi="仿宋" w:eastAsia="仿宋" w:cs="仿宋"/>
          <w:sz w:val="32"/>
          <w:szCs w:val="32"/>
          <w:highlight w:val="none"/>
          <w:lang w:val="en-US" w:eastAsia="zh-CN"/>
        </w:rPr>
        <w:t>、排查不彻底、整改不到位的村由乡纪委对村支部书记进行约谈，同时全乡通报批评，大目标管理进行一票否决。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附件：夏邑县骆集乡冬季大气污染防治领导组名单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夏邑县骆集乡人民政府</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2023年11月14日</w:t>
      </w:r>
    </w:p>
    <w:p>
      <w:pPr>
        <w:ind w:firstLine="5100" w:firstLineChars="1700"/>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spacing w:line="560" w:lineRule="exact"/>
        <w:jc w:val="left"/>
        <w:rPr>
          <w:rStyle w:val="7"/>
          <w:rFonts w:hint="eastAsia"/>
          <w:b w:val="0"/>
          <w:bCs/>
          <w:sz w:val="32"/>
          <w:szCs w:val="20"/>
          <w:lang w:val="en-US" w:eastAsia="zh-CN"/>
        </w:rPr>
      </w:pPr>
      <w:r>
        <w:rPr>
          <w:rStyle w:val="7"/>
          <w:rFonts w:hint="eastAsia"/>
          <w:b w:val="0"/>
          <w:bCs/>
          <w:sz w:val="32"/>
          <w:szCs w:val="20"/>
          <w:lang w:val="en-US" w:eastAsia="zh-CN"/>
        </w:rPr>
        <w:t>附件：</w:t>
      </w:r>
    </w:p>
    <w:p>
      <w:pPr>
        <w:spacing w:line="560" w:lineRule="exact"/>
        <w:jc w:val="left"/>
        <w:rPr>
          <w:rStyle w:val="7"/>
          <w:rFonts w:hint="eastAsia"/>
          <w:b w:val="0"/>
          <w:bCs/>
          <w:sz w:val="32"/>
          <w:szCs w:val="20"/>
          <w:lang w:val="en-US" w:eastAsia="zh-CN"/>
        </w:rPr>
      </w:pPr>
    </w:p>
    <w:p>
      <w:pPr>
        <w:spacing w:line="560" w:lineRule="exact"/>
        <w:jc w:val="center"/>
        <w:rPr>
          <w:rStyle w:val="7"/>
          <w:rFonts w:hint="eastAsia"/>
          <w:b/>
          <w:spacing w:val="-20"/>
          <w:sz w:val="44"/>
          <w:lang w:eastAsia="zh-CN"/>
        </w:rPr>
      </w:pPr>
      <w:r>
        <w:rPr>
          <w:rStyle w:val="7"/>
          <w:rFonts w:hint="eastAsia"/>
          <w:b/>
          <w:spacing w:val="-20"/>
          <w:sz w:val="44"/>
          <w:lang w:val="en-US" w:eastAsia="zh-CN"/>
        </w:rPr>
        <w:t>夏邑县</w:t>
      </w:r>
      <w:r>
        <w:rPr>
          <w:rStyle w:val="7"/>
          <w:rFonts w:hint="eastAsia"/>
          <w:b/>
          <w:spacing w:val="-20"/>
          <w:sz w:val="44"/>
        </w:rPr>
        <w:t>骆集乡</w:t>
      </w:r>
      <w:r>
        <w:rPr>
          <w:rStyle w:val="7"/>
          <w:rFonts w:hint="eastAsia" w:asciiTheme="minorHAnsi" w:hAnsiTheme="minorHAnsi" w:eastAsiaTheme="minorEastAsia" w:cstheme="minorBidi"/>
          <w:b/>
          <w:spacing w:val="-20"/>
          <w:sz w:val="44"/>
          <w:lang w:val="en-US" w:eastAsia="zh-CN"/>
        </w:rPr>
        <w:t>冬季大气污染防治</w:t>
      </w:r>
      <w:r>
        <w:rPr>
          <w:rStyle w:val="7"/>
          <w:rFonts w:hint="eastAsia" w:asciiTheme="minorHAnsi" w:hAnsiTheme="minorHAnsi" w:eastAsiaTheme="minorEastAsia" w:cstheme="minorBidi"/>
          <w:b/>
          <w:spacing w:val="-20"/>
          <w:sz w:val="44"/>
          <w:lang w:eastAsia="zh-CN"/>
        </w:rPr>
        <w:t>领</w:t>
      </w:r>
      <w:r>
        <w:rPr>
          <w:rStyle w:val="7"/>
          <w:rFonts w:hint="eastAsia"/>
          <w:b/>
          <w:spacing w:val="-20"/>
          <w:sz w:val="44"/>
          <w:lang w:eastAsia="zh-CN"/>
        </w:rPr>
        <w:t>导组名单</w:t>
      </w:r>
    </w:p>
    <w:p>
      <w:pPr>
        <w:spacing w:line="560" w:lineRule="exact"/>
        <w:jc w:val="center"/>
        <w:rPr>
          <w:rStyle w:val="7"/>
          <w:rFonts w:hint="eastAsia"/>
          <w:lang w:eastAsia="zh-CN"/>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组长</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董美兰（乡党委书记）</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常务副组长</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李学通</w:t>
      </w:r>
      <w:r>
        <w:rPr>
          <w:rFonts w:hint="eastAsia" w:ascii="仿宋" w:hAnsi="仿宋" w:eastAsia="仿宋" w:cs="仿宋"/>
          <w:sz w:val="32"/>
          <w:szCs w:val="32"/>
        </w:rPr>
        <w:t>（乡政府乡长）</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副组长</w:t>
      </w:r>
      <w:r>
        <w:rPr>
          <w:rFonts w:hint="eastAsia" w:ascii="仿宋" w:hAnsi="仿宋" w:eastAsia="仿宋" w:cs="仿宋"/>
          <w:sz w:val="32"/>
          <w:szCs w:val="32"/>
        </w:rPr>
        <w:t>：      孙玉雷（</w:t>
      </w:r>
      <w:r>
        <w:rPr>
          <w:rFonts w:hint="eastAsia" w:ascii="仿宋" w:hAnsi="仿宋" w:eastAsia="仿宋" w:cs="仿宋"/>
          <w:sz w:val="32"/>
          <w:szCs w:val="32"/>
          <w:lang w:val="en-US" w:eastAsia="zh-CN"/>
        </w:rPr>
        <w:t>党委副书记</w:t>
      </w:r>
      <w:r>
        <w:rPr>
          <w:rFonts w:hint="eastAsia" w:ascii="仿宋" w:hAnsi="仿宋" w:eastAsia="仿宋" w:cs="仿宋"/>
          <w:sz w:val="32"/>
          <w:szCs w:val="32"/>
        </w:rPr>
        <w:t>）</w:t>
      </w:r>
    </w:p>
    <w:p>
      <w:pPr>
        <w:spacing w:line="520" w:lineRule="exact"/>
        <w:ind w:firstLine="2880" w:firstLineChars="900"/>
        <w:jc w:val="left"/>
        <w:rPr>
          <w:rFonts w:ascii="仿宋" w:hAnsi="仿宋" w:eastAsia="仿宋" w:cs="仿宋"/>
          <w:sz w:val="32"/>
          <w:szCs w:val="32"/>
        </w:rPr>
      </w:pPr>
      <w:r>
        <w:rPr>
          <w:rFonts w:hint="eastAsia" w:ascii="仿宋" w:hAnsi="仿宋" w:eastAsia="仿宋" w:cs="仿宋"/>
          <w:sz w:val="32"/>
          <w:szCs w:val="32"/>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磊（人大主席） </w:t>
      </w:r>
    </w:p>
    <w:p>
      <w:pPr>
        <w:spacing w:line="520" w:lineRule="exact"/>
        <w:ind w:firstLine="2880" w:firstLineChars="900"/>
        <w:jc w:val="left"/>
        <w:rPr>
          <w:rFonts w:ascii="仿宋" w:hAnsi="仿宋" w:eastAsia="仿宋" w:cs="仿宋"/>
          <w:sz w:val="32"/>
          <w:szCs w:val="32"/>
        </w:rPr>
      </w:pPr>
      <w:r>
        <w:rPr>
          <w:rFonts w:hint="eastAsia" w:ascii="仿宋" w:hAnsi="仿宋" w:eastAsia="仿宋" w:cs="仿宋"/>
          <w:sz w:val="32"/>
          <w:szCs w:val="32"/>
        </w:rPr>
        <w:t>苏颂汶（纪委书记）</w:t>
      </w:r>
    </w:p>
    <w:p>
      <w:pPr>
        <w:spacing w:line="520" w:lineRule="exact"/>
        <w:ind w:firstLine="1280" w:firstLineChars="400"/>
        <w:jc w:val="left"/>
        <w:rPr>
          <w:rFonts w:ascii="仿宋" w:hAnsi="仿宋" w:eastAsia="仿宋" w:cs="仿宋"/>
          <w:sz w:val="32"/>
          <w:szCs w:val="32"/>
        </w:rPr>
      </w:pPr>
      <w:r>
        <w:rPr>
          <w:rFonts w:hint="eastAsia" w:ascii="仿宋" w:hAnsi="仿宋" w:eastAsia="仿宋" w:cs="仿宋"/>
          <w:sz w:val="32"/>
          <w:szCs w:val="32"/>
        </w:rPr>
        <w:t xml:space="preserve">          谢  康（党委秘书）</w:t>
      </w:r>
    </w:p>
    <w:p>
      <w:pPr>
        <w:spacing w:line="520" w:lineRule="exact"/>
        <w:ind w:firstLine="2880" w:firstLineChars="900"/>
        <w:jc w:val="left"/>
        <w:rPr>
          <w:rFonts w:ascii="仿宋" w:hAnsi="仿宋" w:eastAsia="仿宋" w:cs="仿宋"/>
          <w:sz w:val="32"/>
          <w:szCs w:val="32"/>
        </w:rPr>
      </w:pPr>
      <w:r>
        <w:rPr>
          <w:rFonts w:hint="eastAsia" w:ascii="仿宋" w:hAnsi="仿宋" w:eastAsia="仿宋" w:cs="仿宋"/>
          <w:sz w:val="32"/>
          <w:szCs w:val="32"/>
        </w:rPr>
        <w:t>刘庆寨（武装部长）</w:t>
      </w:r>
    </w:p>
    <w:p>
      <w:pPr>
        <w:spacing w:line="520" w:lineRule="exact"/>
        <w:ind w:firstLine="2880" w:firstLineChars="900"/>
        <w:rPr>
          <w:rFonts w:hint="default" w:ascii="仿宋" w:hAnsi="仿宋" w:eastAsia="仿宋" w:cs="仿宋"/>
          <w:sz w:val="32"/>
          <w:szCs w:val="32"/>
          <w:lang w:val="en-US" w:eastAsia="zh-CN"/>
        </w:rPr>
      </w:pPr>
      <w:r>
        <w:rPr>
          <w:rFonts w:hint="eastAsia" w:ascii="仿宋" w:hAnsi="仿宋" w:eastAsia="仿宋" w:cs="仿宋"/>
          <w:sz w:val="32"/>
          <w:szCs w:val="32"/>
        </w:rPr>
        <w:t>胡  涛（副乡长）</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成  员： </w:t>
      </w:r>
      <w:r>
        <w:rPr>
          <w:rFonts w:hint="eastAsia" w:ascii="仿宋" w:hAnsi="仿宋" w:eastAsia="仿宋" w:cs="仿宋"/>
          <w:sz w:val="32"/>
          <w:szCs w:val="32"/>
          <w:lang w:val="en-US" w:eastAsia="zh-CN"/>
        </w:rPr>
        <w:t xml:space="preserve">     张彦荣（一管区主任）</w:t>
      </w:r>
    </w:p>
    <w:p>
      <w:pPr>
        <w:spacing w:line="520" w:lineRule="exact"/>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赵海洲（二管区主任）</w:t>
      </w:r>
    </w:p>
    <w:p>
      <w:pPr>
        <w:spacing w:line="520" w:lineRule="exact"/>
        <w:ind w:firstLine="2880" w:firstLineChars="9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何敬亚（三管区主任）</w:t>
      </w:r>
    </w:p>
    <w:p>
      <w:pPr>
        <w:spacing w:line="520" w:lineRule="exact"/>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胡  平（四管区主任）</w:t>
      </w:r>
    </w:p>
    <w:p>
      <w:pPr>
        <w:spacing w:line="520" w:lineRule="exact"/>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闫  磊（五管区主任）</w:t>
      </w:r>
    </w:p>
    <w:p>
      <w:pPr>
        <w:spacing w:line="520" w:lineRule="exact"/>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张玉启（六管区主任、</w:t>
      </w:r>
      <w:r>
        <w:rPr>
          <w:rFonts w:hint="eastAsia" w:ascii="仿宋" w:hAnsi="仿宋" w:eastAsia="仿宋" w:cs="仿宋"/>
          <w:spacing w:val="-20"/>
          <w:sz w:val="32"/>
          <w:szCs w:val="32"/>
          <w:lang w:val="en-US" w:eastAsia="zh-CN"/>
        </w:rPr>
        <w:t>行政执法大队队长</w:t>
      </w:r>
      <w:r>
        <w:rPr>
          <w:rFonts w:hint="eastAsia" w:ascii="仿宋" w:hAnsi="仿宋" w:eastAsia="仿宋" w:cs="仿宋"/>
          <w:sz w:val="32"/>
          <w:szCs w:val="32"/>
          <w:lang w:val="en-US" w:eastAsia="zh-CN"/>
        </w:rPr>
        <w:t>）</w:t>
      </w:r>
    </w:p>
    <w:p>
      <w:pPr>
        <w:spacing w:line="520" w:lineRule="exact"/>
        <w:ind w:firstLine="2880" w:firstLineChars="9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闫玉玺（农办主任）</w:t>
      </w:r>
    </w:p>
    <w:p>
      <w:pPr>
        <w:spacing w:line="520" w:lineRule="exact"/>
        <w:ind w:firstLine="2880" w:firstLineChars="900"/>
        <w:rPr>
          <w:rFonts w:ascii="仿宋" w:hAnsi="仿宋" w:eastAsia="仿宋" w:cs="仿宋"/>
          <w:sz w:val="32"/>
          <w:szCs w:val="32"/>
        </w:rPr>
      </w:pPr>
      <w:r>
        <w:rPr>
          <w:rFonts w:hint="eastAsia" w:ascii="仿宋" w:hAnsi="仿宋" w:eastAsia="仿宋" w:cs="仿宋"/>
          <w:sz w:val="32"/>
          <w:szCs w:val="32"/>
        </w:rPr>
        <w:t xml:space="preserve">王俊峰（财政所长） </w:t>
      </w:r>
    </w:p>
    <w:p>
      <w:pPr>
        <w:spacing w:line="520" w:lineRule="exact"/>
        <w:ind w:firstLine="2880" w:firstLineChars="900"/>
        <w:rPr>
          <w:rFonts w:ascii="仿宋" w:hAnsi="仿宋" w:eastAsia="仿宋" w:cs="仿宋"/>
          <w:sz w:val="32"/>
          <w:szCs w:val="32"/>
        </w:rPr>
      </w:pPr>
      <w:r>
        <w:rPr>
          <w:rFonts w:hint="eastAsia" w:ascii="仿宋" w:hAnsi="仿宋" w:eastAsia="仿宋" w:cs="仿宋"/>
          <w:sz w:val="32"/>
          <w:szCs w:val="32"/>
        </w:rPr>
        <w:t>冯  猛（电管站长）</w:t>
      </w:r>
    </w:p>
    <w:p>
      <w:pPr>
        <w:spacing w:line="520" w:lineRule="exact"/>
        <w:ind w:firstLine="2880" w:firstLineChars="900"/>
        <w:rPr>
          <w:rFonts w:ascii="仿宋" w:hAnsi="仿宋" w:eastAsia="仿宋" w:cs="仿宋"/>
          <w:sz w:val="32"/>
          <w:szCs w:val="32"/>
        </w:rPr>
      </w:pPr>
      <w:r>
        <w:rPr>
          <w:rFonts w:hint="eastAsia" w:ascii="仿宋" w:hAnsi="仿宋" w:eastAsia="仿宋" w:cs="仿宋"/>
          <w:sz w:val="32"/>
          <w:szCs w:val="32"/>
          <w:lang w:val="en-US" w:eastAsia="zh-CN"/>
        </w:rPr>
        <w:t>刘  华</w:t>
      </w:r>
      <w:r>
        <w:rPr>
          <w:rFonts w:hint="eastAsia" w:ascii="仿宋" w:hAnsi="仿宋" w:eastAsia="仿宋" w:cs="仿宋"/>
          <w:sz w:val="32"/>
          <w:szCs w:val="32"/>
        </w:rPr>
        <w:t>（</w:t>
      </w:r>
      <w:r>
        <w:rPr>
          <w:rFonts w:hint="eastAsia" w:ascii="仿宋" w:hAnsi="仿宋" w:eastAsia="仿宋" w:cs="仿宋"/>
          <w:sz w:val="32"/>
          <w:szCs w:val="32"/>
          <w:lang w:val="en-US" w:eastAsia="zh-CN"/>
        </w:rPr>
        <w:t>市场监督所所长</w:t>
      </w:r>
      <w:r>
        <w:rPr>
          <w:rFonts w:hint="eastAsia" w:ascii="仿宋" w:hAnsi="仿宋" w:eastAsia="仿宋" w:cs="仿宋"/>
          <w:sz w:val="32"/>
          <w:szCs w:val="32"/>
        </w:rPr>
        <w:t>）</w:t>
      </w:r>
    </w:p>
    <w:p>
      <w:pPr>
        <w:spacing w:line="520" w:lineRule="exact"/>
        <w:ind w:firstLine="2880" w:firstLineChars="900"/>
        <w:rPr>
          <w:rFonts w:ascii="仿宋" w:hAnsi="仿宋" w:eastAsia="仿宋" w:cs="仿宋"/>
          <w:sz w:val="32"/>
          <w:szCs w:val="32"/>
        </w:rPr>
      </w:pPr>
      <w:r>
        <w:rPr>
          <w:rFonts w:hint="eastAsia" w:ascii="仿宋" w:hAnsi="仿宋" w:eastAsia="仿宋" w:cs="仿宋"/>
          <w:sz w:val="32"/>
          <w:szCs w:val="32"/>
        </w:rPr>
        <w:t>李洪亮（土管所长）</w:t>
      </w:r>
    </w:p>
    <w:p>
      <w:pPr>
        <w:spacing w:line="520" w:lineRule="exact"/>
        <w:ind w:firstLine="2880" w:firstLineChars="900"/>
        <w:rPr>
          <w:rFonts w:ascii="仿宋" w:hAnsi="仿宋" w:eastAsia="仿宋" w:cs="仿宋"/>
          <w:sz w:val="32"/>
          <w:szCs w:val="32"/>
        </w:rPr>
      </w:pPr>
      <w:r>
        <w:rPr>
          <w:rFonts w:hint="eastAsia" w:ascii="仿宋" w:hAnsi="仿宋" w:eastAsia="仿宋" w:cs="仿宋"/>
          <w:sz w:val="32"/>
          <w:szCs w:val="32"/>
        </w:rPr>
        <w:t>祁  程（司法所长）</w:t>
      </w:r>
    </w:p>
    <w:p>
      <w:pPr>
        <w:spacing w:line="520" w:lineRule="exact"/>
        <w:ind w:firstLine="640" w:firstLineChars="200"/>
        <w:rPr>
          <w:rFonts w:ascii="仿宋" w:hAnsi="仿宋" w:eastAsia="仿宋" w:cs="仿宋"/>
          <w:sz w:val="30"/>
          <w:szCs w:val="30"/>
        </w:rPr>
      </w:pPr>
      <w:r>
        <w:rPr>
          <w:rFonts w:hint="eastAsia" w:ascii="仿宋_GB2312" w:hAnsi="仿宋_GB2312" w:eastAsia="仿宋_GB2312" w:cs="仿宋_GB2312"/>
          <w:sz w:val="32"/>
          <w:szCs w:val="32"/>
          <w:lang w:val="en-US" w:eastAsia="zh-CN"/>
        </w:rPr>
        <w:t>领导组下设办公室，分管副职孙玉雷同志任办公室主任，具体负责夏邑县骆集乡冬季污染防治日常工作。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pStyle w:val="4"/>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36D313"/>
    <w:multiLevelType w:val="singleLevel"/>
    <w:tmpl w:val="0F36D31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jZmIyYTEwMDQ4MTgwYTQ3MDg4N2JhMDE1ZWIzNDkifQ=="/>
  </w:docVars>
  <w:rsids>
    <w:rsidRoot w:val="59954D23"/>
    <w:rsid w:val="000152E6"/>
    <w:rsid w:val="0005193E"/>
    <w:rsid w:val="001C7BD4"/>
    <w:rsid w:val="00232C37"/>
    <w:rsid w:val="002A0346"/>
    <w:rsid w:val="00340BFF"/>
    <w:rsid w:val="003E2A24"/>
    <w:rsid w:val="00863DFB"/>
    <w:rsid w:val="00932C1C"/>
    <w:rsid w:val="0095366B"/>
    <w:rsid w:val="00BD24F5"/>
    <w:rsid w:val="00D441E0"/>
    <w:rsid w:val="00D8339E"/>
    <w:rsid w:val="00DD639F"/>
    <w:rsid w:val="01DA3018"/>
    <w:rsid w:val="029D0D0A"/>
    <w:rsid w:val="03FB660C"/>
    <w:rsid w:val="04932CE9"/>
    <w:rsid w:val="092C2056"/>
    <w:rsid w:val="0D03679A"/>
    <w:rsid w:val="0D146400"/>
    <w:rsid w:val="0DD60025"/>
    <w:rsid w:val="11240292"/>
    <w:rsid w:val="1189487E"/>
    <w:rsid w:val="12F8503E"/>
    <w:rsid w:val="130A5FB9"/>
    <w:rsid w:val="15A765F4"/>
    <w:rsid w:val="17724465"/>
    <w:rsid w:val="22D35856"/>
    <w:rsid w:val="24A462F0"/>
    <w:rsid w:val="26A11548"/>
    <w:rsid w:val="2944223F"/>
    <w:rsid w:val="2BA94CF4"/>
    <w:rsid w:val="2C3500D6"/>
    <w:rsid w:val="3175597A"/>
    <w:rsid w:val="342E4DE9"/>
    <w:rsid w:val="34D9107F"/>
    <w:rsid w:val="36CC2558"/>
    <w:rsid w:val="3A6B258E"/>
    <w:rsid w:val="3AFA7391"/>
    <w:rsid w:val="3D3646C1"/>
    <w:rsid w:val="3E9E6B8B"/>
    <w:rsid w:val="3F55776C"/>
    <w:rsid w:val="41DE7E5F"/>
    <w:rsid w:val="441D7931"/>
    <w:rsid w:val="45101210"/>
    <w:rsid w:val="48360B73"/>
    <w:rsid w:val="4981448B"/>
    <w:rsid w:val="4A5D45A4"/>
    <w:rsid w:val="5012408F"/>
    <w:rsid w:val="5045256F"/>
    <w:rsid w:val="50966A6E"/>
    <w:rsid w:val="50B23422"/>
    <w:rsid w:val="515A77DD"/>
    <w:rsid w:val="55C66CB4"/>
    <w:rsid w:val="598A0F6B"/>
    <w:rsid w:val="59954D23"/>
    <w:rsid w:val="5C7323C7"/>
    <w:rsid w:val="5F294F51"/>
    <w:rsid w:val="5FA862C0"/>
    <w:rsid w:val="608323F8"/>
    <w:rsid w:val="61EA439D"/>
    <w:rsid w:val="624306D1"/>
    <w:rsid w:val="665744F5"/>
    <w:rsid w:val="6A1231B1"/>
    <w:rsid w:val="6FEE5E15"/>
    <w:rsid w:val="70FD3483"/>
    <w:rsid w:val="716E45A4"/>
    <w:rsid w:val="72BD3784"/>
    <w:rsid w:val="735D40B9"/>
    <w:rsid w:val="73D94A81"/>
    <w:rsid w:val="73E06177"/>
    <w:rsid w:val="77D76D91"/>
    <w:rsid w:val="79B5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1"/>
    <w:rPr>
      <w:rFonts w:ascii="宋体" w:hAnsi="宋体" w:eastAsia="宋体" w:cs="宋体"/>
      <w:sz w:val="32"/>
      <w:szCs w:val="32"/>
      <w:lang w:val="zh-CN" w:eastAsia="zh-CN" w:bidi="zh-CN"/>
    </w:rPr>
  </w:style>
  <w:style w:type="paragraph" w:styleId="4">
    <w:name w:val="Body Text 2"/>
    <w:basedOn w:val="1"/>
    <w:qFormat/>
    <w:uiPriority w:val="0"/>
    <w:pPr>
      <w:numPr>
        <w:ilvl w:val="0"/>
        <w:numId w:val="1"/>
      </w:numPr>
      <w:spacing w:before="156" w:beforeLines="50" w:line="336" w:lineRule="auto"/>
      <w:ind w:left="0" w:firstLine="0"/>
    </w:pPr>
    <w:rPr>
      <w:rFonts w:ascii="Times New Roman" w:hAnsi="Times New Roman" w:eastAsia="黑体"/>
      <w:szCs w:val="20"/>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393</Words>
  <Characters>404</Characters>
  <Lines>7</Lines>
  <Paragraphs>1</Paragraphs>
  <TotalTime>16</TotalTime>
  <ScaleCrop>false</ScaleCrop>
  <LinksUpToDate>false</LinksUpToDate>
  <CharactersWithSpaces>483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2021-06-24T02:58:00Z</dcterms:created>
  <dc:creator>Administrator</dc:creator>
  <cp:lastModifiedBy>李想</cp:lastModifiedBy>
  <cp:lastPrinted>2023-11-14T01:47:00Z</cp:lastPrinted>
  <dcterms:modified xsi:type="dcterms:W3CDTF">2023-12-26T09:09:32Z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0B14493D1968446ABDFC749EDFC2557C</vt:lpwstr>
  </property>
</Properties>
</file>