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罗庄镇</w:t>
      </w:r>
      <w:r>
        <w:rPr>
          <w:rFonts w:hint="eastAsia" w:eastAsiaTheme="minorEastAsia"/>
          <w:b/>
          <w:bCs/>
          <w:sz w:val="52"/>
          <w:szCs w:val="52"/>
          <w:lang w:eastAsia="zh-CN"/>
        </w:rPr>
        <w:t>应急管理预案</w:t>
      </w:r>
    </w:p>
    <w:p>
      <w:pPr>
        <w:rPr>
          <w:rFonts w:hint="eastAsia" w:eastAsiaTheme="minorEastAsia"/>
          <w:sz w:val="28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t>第一章：总则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第一节：目的与依据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　　罗庄镇</w:t>
      </w:r>
      <w:r>
        <w:rPr>
          <w:rFonts w:hint="eastAsia" w:eastAsiaTheme="minorEastAsia"/>
          <w:sz w:val="28"/>
          <w:szCs w:val="28"/>
          <w:lang w:eastAsia="zh-CN"/>
        </w:rPr>
        <w:t>应急管理预案的目的是为了有效应对突发事件，保障</w:t>
      </w:r>
      <w:r>
        <w:rPr>
          <w:rFonts w:hint="eastAsia"/>
          <w:sz w:val="28"/>
          <w:szCs w:val="28"/>
          <w:lang w:eastAsia="zh-CN"/>
        </w:rPr>
        <w:t>罗庄镇</w:t>
      </w:r>
      <w:r>
        <w:rPr>
          <w:rFonts w:hint="eastAsia" w:eastAsiaTheme="minorEastAsia"/>
          <w:sz w:val="28"/>
          <w:szCs w:val="28"/>
          <w:lang w:eastAsia="zh-CN"/>
        </w:rPr>
        <w:t>居民的生命财产安全，维护社会稳定。该预案依据国家、省、市有关法律法规和相关文件制定。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第二节：适用范围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　　</w:t>
      </w:r>
      <w:r>
        <w:rPr>
          <w:rFonts w:hint="eastAsia" w:eastAsiaTheme="minorEastAsia"/>
          <w:sz w:val="28"/>
          <w:szCs w:val="28"/>
          <w:lang w:eastAsia="zh-CN"/>
        </w:rPr>
        <w:t>本预案适用于</w:t>
      </w:r>
      <w:r>
        <w:rPr>
          <w:rFonts w:hint="eastAsia"/>
          <w:sz w:val="28"/>
          <w:szCs w:val="28"/>
          <w:lang w:eastAsia="zh-CN"/>
        </w:rPr>
        <w:t>罗庄镇</w:t>
      </w:r>
      <w:r>
        <w:rPr>
          <w:rFonts w:hint="eastAsia" w:eastAsiaTheme="minorEastAsia"/>
          <w:sz w:val="28"/>
          <w:szCs w:val="28"/>
          <w:lang w:eastAsia="zh-CN"/>
        </w:rPr>
        <w:t>政区域内可能发生的自然灾害、事故灾害、公共卫生事件等各类突发事件。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第三节：基本原则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1. 生命至上：确保人民群众的生命安全是最高的原则。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2. 预防为主：强化防灾减灾意识，采取措施预防灾害事故的发生。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3. 科学决策：依据科学评估和专业意见，制定应急处置方案和措施。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4. 整体协调：加强各部门之间的协调配合，形成合力应对突发事件。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5. 公开透明：及时向社会公众发布重大突发事件信息，保障信息的准确性和透明度。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第二章：组织体系与职责分工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eastAsiaTheme="minorEastAsia"/>
          <w:sz w:val="28"/>
          <w:szCs w:val="28"/>
          <w:lang w:eastAsia="zh-CN"/>
        </w:rPr>
        <w:t>第一节：指挥机构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罗庄镇</w:t>
      </w:r>
      <w:r>
        <w:rPr>
          <w:rFonts w:hint="eastAsia" w:eastAsiaTheme="minorEastAsia"/>
          <w:sz w:val="28"/>
          <w:szCs w:val="28"/>
          <w:lang w:eastAsia="zh-CN"/>
        </w:rPr>
        <w:t>应急指挥部：负责统一指挥、协调安排</w:t>
      </w:r>
      <w:r>
        <w:rPr>
          <w:rFonts w:hint="eastAsia"/>
          <w:sz w:val="28"/>
          <w:szCs w:val="28"/>
          <w:lang w:eastAsia="zh-CN"/>
        </w:rPr>
        <w:t>全村</w:t>
      </w:r>
      <w:r>
        <w:rPr>
          <w:rFonts w:hint="eastAsia" w:eastAsiaTheme="minorEastAsia"/>
          <w:sz w:val="28"/>
          <w:szCs w:val="28"/>
          <w:lang w:eastAsia="zh-CN"/>
        </w:rPr>
        <w:t>突发事件的应急处置工作。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第三章：突发事件防范与应急处置措施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第一节：自然灾害防范与应急处置措施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1. 暴雨洪涝：加强排涝设施建设，建立预警系统，及时疏散受影响群众。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2. 地震：加强地震监测和预警系统建设，组织地震应急演练，提高地震应对能力，指导群众进行地震安全知识宣传和防护行动。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3.台风暴雨：加强气象监测和预警，及时疏散沿海地区和易受灾地区的群众，加固防护设施。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4.山体滑坡和泥石流：加强山地地质灾害监测和预警，组织疏散受威胁的群众，加固危险地带的防护工程。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5.干旱和水灾：加强水资源管理和利用，提前安排调水调度，做好干旱和水灾预警，组织灾区群众进行节水措施和救灾工作。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第二节：事故灾害防范与应急处置措施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1.火灾事故：加强火灾隐患排查和消防设施建设，提高居民火灾防护意识和应急逃生能力，组织火灾应急演练。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2.化学泄漏事故：加强对化工企业和危险品储存场所的监管和检查，建立应急救援队伍和设备，制定应急处置方案，组织化学品泄漏事故应急演练。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3.交通事故：加强交通管理，提高交通安全意识，及时处理道路交通事故，迅速疏导交通。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4.矿山事故：严格矿山安全生产措施，加强监管检查，组织矿山事故应急救援力量，落实矿山应急预案。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第四章：应急救援与资源保障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第一节：应急救援力量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1.成立</w:t>
      </w:r>
      <w:r>
        <w:rPr>
          <w:rFonts w:hint="eastAsia"/>
          <w:sz w:val="28"/>
          <w:szCs w:val="28"/>
          <w:lang w:eastAsia="zh-CN"/>
        </w:rPr>
        <w:t>罗庄镇</w:t>
      </w:r>
      <w:r>
        <w:rPr>
          <w:rFonts w:hint="eastAsia" w:eastAsiaTheme="minorEastAsia"/>
          <w:sz w:val="28"/>
          <w:szCs w:val="28"/>
          <w:lang w:eastAsia="zh-CN"/>
        </w:rPr>
        <w:t>应急救援队，组织专业救援力量，包括消防、医疗、抢险救援等。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2.建立互助合作机制，与周边乡镇、部门建立协调配合关系，共同应对重大突发事件。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第二节：资源保障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1.建立应急物资储备体系，包括食品、药品、饮用水、防护设备等。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2.配备必要的应急工具和装备，包括通信设备、抢险救援设备等。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3.落实专车专用制度，确保应急救援车辆的畅通和优先通行权。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第五章：信息发布与公众教育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　</w:t>
      </w:r>
      <w:r>
        <w:rPr>
          <w:rFonts w:hint="eastAsia" w:eastAsiaTheme="minorEastAsia"/>
          <w:sz w:val="28"/>
          <w:szCs w:val="28"/>
          <w:lang w:eastAsia="zh-CN"/>
        </w:rPr>
        <w:t>第一节：信息发布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1.及时发布突发事件预警信息，包括天气预警、地震预警、洪水预警等。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2.发布应急救援指南和防护措施，提供应急求助电话和联系方式。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第二节：公众教育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1.开展应急知识宣传活动，提高公众应急意识和自我保护能力。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2.组织应急演练，培训公众应对突发事件的应急行动和技能。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总结：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罗庄镇</w:t>
      </w:r>
      <w:r>
        <w:rPr>
          <w:rFonts w:hint="eastAsia" w:eastAsiaTheme="minorEastAsia"/>
          <w:sz w:val="28"/>
          <w:szCs w:val="28"/>
          <w:lang w:eastAsia="zh-CN"/>
        </w:rPr>
        <w:t>应急管理预案是为了应对突发事件，保障居民的安全和社会稳定而制定的一系列应急措施和工作程序。该预案包括总则、组织体系与职责分工、突发事件防范与应急处置措施、应急救援与资源保障、信息发布与公众教育等内容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在总则中，强调了生命至上、预防为主、科学决策、整体协调和公开透明等原则，为应急管理工作提供指导。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组织体系与职责分工中，确定了应急指挥机构的设置，包括</w:t>
      </w:r>
      <w:r>
        <w:rPr>
          <w:rFonts w:hint="eastAsia"/>
          <w:sz w:val="28"/>
          <w:szCs w:val="28"/>
          <w:lang w:eastAsia="zh-CN"/>
        </w:rPr>
        <w:t>罗庄镇</w:t>
      </w:r>
      <w:r>
        <w:rPr>
          <w:rFonts w:hint="eastAsia" w:eastAsiaTheme="minorEastAsia"/>
          <w:sz w:val="28"/>
          <w:szCs w:val="28"/>
          <w:lang w:eastAsia="zh-CN"/>
        </w:rPr>
        <w:t>应急指挥部、局级应急指挥部和乡（镇）级应急指挥部，各部门的职责也得到了明确划分。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突发事件防范与应急处置措施中，针对自然灾害和事故灾害提出了相应的防范和处置措施，如加强防灾减灾措施、建立预警系统、加强消防安全和提高交通安全意识等。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应急救援与资源保障方面，着重指出组织应急救援力量和建立物资储备体系的重要性，确保在突发事件发生时能够迅速响应和调配必要的资源。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信息发布与公众教育中，注重及时发布突发事件预警信息、提供应急救援指南和防护措施，同时加强公众教育工作，提高居民的应急意识和自我保护能力。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总的来说，</w:t>
      </w:r>
      <w:r>
        <w:rPr>
          <w:rFonts w:hint="eastAsia"/>
          <w:sz w:val="28"/>
          <w:szCs w:val="28"/>
          <w:lang w:eastAsia="zh-CN"/>
        </w:rPr>
        <w:t>罗庄镇</w:t>
      </w:r>
      <w:r>
        <w:rPr>
          <w:rFonts w:hint="eastAsia" w:eastAsiaTheme="minorEastAsia"/>
          <w:sz w:val="28"/>
          <w:szCs w:val="28"/>
          <w:lang w:eastAsia="zh-CN"/>
        </w:rPr>
        <w:t>应急管理预案的制定旨在组织有序、高效地应对突发事件，保障居民的生命财产安全，提升应急管理水平和能力，为</w:t>
      </w:r>
      <w:r>
        <w:rPr>
          <w:rFonts w:hint="eastAsia"/>
          <w:sz w:val="28"/>
          <w:szCs w:val="28"/>
          <w:lang w:eastAsia="zh-CN"/>
        </w:rPr>
        <w:t>罗庄镇</w:t>
      </w:r>
      <w:r>
        <w:rPr>
          <w:rFonts w:hint="eastAsia" w:eastAsiaTheme="minorEastAsia"/>
          <w:sz w:val="28"/>
          <w:szCs w:val="28"/>
          <w:lang w:eastAsia="zh-CN"/>
        </w:rPr>
        <w:t>的发展和社会稳定提供保障。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WRlZDJhZTI4ZGMyMDA1YTlkMDdlZGE1YjA5ZjcifQ=="/>
  </w:docVars>
  <w:rsids>
    <w:rsidRoot w:val="2366751A"/>
    <w:rsid w:val="006A46C5"/>
    <w:rsid w:val="0557339A"/>
    <w:rsid w:val="2366751A"/>
    <w:rsid w:val="39A0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2023-07-12T07:49:00Z</dcterms:created>
  <dc:creator>北大软件</dc:creator>
  <cp:lastModifiedBy>时间都去哪儿了</cp:lastModifiedBy>
  <cp:lastPrinted>2023-12-03T02:57:00Z</cp:lastPrinted>
  <dcterms:modified xsi:type="dcterms:W3CDTF">2023-12-27T05:24:07Z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686E8AE15C944F13B1E0101BD7760F15_11</vt:lpwstr>
  </property>
</Properties>
</file>