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  <w:t>夏邑县城关镇人民政府</w:t>
      </w: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val="en-US" w:eastAsia="zh-CN"/>
        </w:rPr>
        <w:t>领导信息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马青松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主持党委全面工作。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郭继东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主持政府全面工作。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马小菊  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分管组织、信访、工会、人大、政协。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李西界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分管纪委、巡察办、财政。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王晓红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组织统战委员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分管协抓组织工作，分管统战、人事、劳动、青年、老干部工作。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徐璐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分管宣传、意识形态、文化、计生、教育、卫生、妇联、食品安全、办公室、档案；负责疫情防控工作。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崔栋栋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分管协抓综合治理工作，分管武装、退役军人事务管理工作。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葛祥华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分管分管环保、安全生产、消防应急。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冯勋  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分管三农、民政、人居环境、乡村振兴。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苏利祯  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张献印  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分管企业服务、招商引资、招工、统计、科普。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李辉  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分管协抓信访工作，分管国土、城建。</w:t>
      </w:r>
    </w:p>
    <w:p/>
    <w:sectPr>
      <w:pgSz w:w="11905" w:h="16838"/>
      <w:pgMar w:top="1531" w:right="1417" w:bottom="1417" w:left="1417" w:header="851" w:footer="992" w:gutter="0"/>
      <w:pgNumType w:fmt="numberInDash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YmUwZTk1NmRlMzVjNzZiNzcyNGNjMDYwZDBlZGMifQ=="/>
  </w:docVars>
  <w:rsids>
    <w:rsidRoot w:val="105702EF"/>
    <w:rsid w:val="105702EF"/>
    <w:rsid w:val="32DB4766"/>
    <w:rsid w:val="48076ECC"/>
    <w:rsid w:val="6DE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2022-07-14T01:42:00Z</dcterms:created>
  <dc:creator>冰凉一下</dc:creator>
  <cp:lastModifiedBy>W</cp:lastModifiedBy>
  <cp:lastPrinted>2022-07-14T01:43:00Z</cp:lastPrinted>
  <dcterms:modified xsi:type="dcterms:W3CDTF">2023-12-27T07:20:33Z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832327FF27A7442FA3626623851C7AB2</vt:lpwstr>
  </property>
</Properties>
</file>