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A9" w:rsidRDefault="00ED661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4B79A9" w:rsidRDefault="004B79A9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4B79A9" w:rsidRDefault="004B79A9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4B79A9" w:rsidRDefault="004B79A9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4B79A9" w:rsidRDefault="004B79A9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4B79A9" w:rsidRDefault="004B79A9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4B79A9" w:rsidRDefault="004B79A9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4B79A9" w:rsidRDefault="00ED6617" w:rsidP="006B4F79">
      <w:pPr>
        <w:widowControl/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</w:t>
      </w:r>
    </w:p>
    <w:p w:rsidR="004B79A9" w:rsidRDefault="004B79A9" w:rsidP="006B4F79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4B79A9" w:rsidRDefault="00ED6617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4B79A9" w:rsidRDefault="00ED6617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156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4B79A9" w:rsidRDefault="004B79A9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B79A9" w:rsidRDefault="00ED661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梁栋</w:t>
      </w:r>
      <w:r>
        <w:rPr>
          <w:rFonts w:ascii="仿宋" w:eastAsia="仿宋" w:hAnsi="仿宋" w:hint="eastAsia"/>
          <w:sz w:val="32"/>
          <w:szCs w:val="32"/>
        </w:rPr>
        <w:t>代表：</w:t>
      </w:r>
    </w:p>
    <w:p w:rsidR="004B79A9" w:rsidRDefault="00ED661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</w:t>
      </w:r>
      <w:r>
        <w:rPr>
          <w:rFonts w:ascii="仿宋" w:eastAsia="仿宋" w:hAnsi="仿宋" w:hint="eastAsia"/>
          <w:sz w:val="32"/>
          <w:szCs w:val="32"/>
        </w:rPr>
        <w:t>们</w:t>
      </w:r>
      <w:r>
        <w:rPr>
          <w:rFonts w:ascii="仿宋" w:eastAsia="仿宋" w:hAnsi="仿宋" w:hint="eastAsia"/>
          <w:sz w:val="32"/>
          <w:szCs w:val="32"/>
        </w:rPr>
        <w:t>提出的关于“</w:t>
      </w:r>
      <w:r>
        <w:rPr>
          <w:rFonts w:ascii="仿宋" w:eastAsia="仿宋" w:hAnsi="仿宋" w:hint="eastAsia"/>
          <w:sz w:val="32"/>
          <w:szCs w:val="32"/>
        </w:rPr>
        <w:t>营商环境现状</w:t>
      </w:r>
      <w:r>
        <w:rPr>
          <w:rFonts w:ascii="仿宋" w:eastAsia="仿宋" w:hAnsi="仿宋" w:hint="eastAsia"/>
          <w:sz w:val="32"/>
          <w:szCs w:val="32"/>
        </w:rPr>
        <w:t>”的建议收悉，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感谢您对全县自然资源管理工作的关注与支持。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4B79A9" w:rsidRDefault="00ED6617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按照党中央、国务院部署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要求和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工作安排，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县组织编制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了《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夏邑县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国土空间规划（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2035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年）》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为促进和保障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乡镇的产业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发展，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在本轮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国土空间规划编制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中，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我们充分征求了各乡镇发展要求，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有针对性的对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乡镇农贸物流仓储、农产品加工、服装加工等回归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建设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用地发展空间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做了预留，规划了返乡创业园用地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如有用地需要，可以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向县政府提出用地申请，我们将根据县政府意见，最大限度地满足项目建设需求。</w:t>
      </w:r>
    </w:p>
    <w:p w:rsidR="004B79A9" w:rsidRDefault="004B79A9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4B79A9" w:rsidRDefault="004B79A9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ED6617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B79A9" w:rsidRDefault="004B79A9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4B79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7" w:rsidRDefault="00ED6617">
      <w:r>
        <w:separator/>
      </w:r>
    </w:p>
  </w:endnote>
  <w:endnote w:type="continuationSeparator" w:id="0">
    <w:p w:rsidR="00ED6617" w:rsidRDefault="00ED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A9" w:rsidRDefault="00ED66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57BA6" wp14:editId="4FB564F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9A9" w:rsidRDefault="00ED6617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6B4F7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B79A9" w:rsidRDefault="00ED6617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6B4F79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7" w:rsidRDefault="00ED6617">
      <w:r>
        <w:separator/>
      </w:r>
    </w:p>
  </w:footnote>
  <w:footnote w:type="continuationSeparator" w:id="0">
    <w:p w:rsidR="00ED6617" w:rsidRDefault="00ED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4B79A9"/>
    <w:rsid w:val="00547693"/>
    <w:rsid w:val="006B4F79"/>
    <w:rsid w:val="00ED6617"/>
    <w:rsid w:val="0303774B"/>
    <w:rsid w:val="0364779F"/>
    <w:rsid w:val="05965135"/>
    <w:rsid w:val="06EA3820"/>
    <w:rsid w:val="078A686A"/>
    <w:rsid w:val="0DB566BA"/>
    <w:rsid w:val="0F2E5C77"/>
    <w:rsid w:val="191F13C5"/>
    <w:rsid w:val="192D5062"/>
    <w:rsid w:val="225B1DC5"/>
    <w:rsid w:val="23B16201"/>
    <w:rsid w:val="2CFA0557"/>
    <w:rsid w:val="3D407F0C"/>
    <w:rsid w:val="478D0171"/>
    <w:rsid w:val="536611E1"/>
    <w:rsid w:val="63D83ED3"/>
    <w:rsid w:val="67236BC5"/>
    <w:rsid w:val="6ED83F23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2022-08-10T07:02:00Z</cp:lastPrinted>
  <dcterms:created xsi:type="dcterms:W3CDTF">2022-07-27T09:30:00Z</dcterms:created>
  <dcterms:modified xsi:type="dcterms:W3CDTF">2023-12-27T08:18:00Z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C89EAE0C31524313BA5EF29ACF299B60_13</vt:lpwstr>
  </property>
</Properties>
</file>