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25" w:rsidRDefault="00B67F0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E27E25" w:rsidRDefault="00E27E25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E27E25" w:rsidRDefault="00E27E25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E27E25" w:rsidRDefault="00E27E25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E27E25" w:rsidRDefault="00E27E25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E27E25" w:rsidRDefault="00E27E25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E27E25" w:rsidRDefault="00E27E25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E27E25" w:rsidRDefault="00B67F07" w:rsidP="00BA7066">
      <w:pPr>
        <w:widowControl/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         </w:t>
      </w:r>
    </w:p>
    <w:p w:rsidR="00E27E25" w:rsidRDefault="00E27E25" w:rsidP="00BA7066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E27E25" w:rsidRDefault="00B67F07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对县十六届人大三次会议</w:t>
      </w:r>
    </w:p>
    <w:p w:rsidR="00E27E25" w:rsidRDefault="00B67F07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179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号建议的答复</w:t>
      </w:r>
    </w:p>
    <w:p w:rsidR="00E27E25" w:rsidRDefault="00E27E25">
      <w:pPr>
        <w:spacing w:line="660" w:lineRule="exact"/>
        <w:ind w:firstLineChars="100" w:firstLine="321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E27E25" w:rsidRDefault="00B67F07">
      <w:pPr>
        <w:spacing w:line="6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程建平、丁俊成代表：</w:t>
      </w:r>
    </w:p>
    <w:p w:rsidR="00E27E25" w:rsidRDefault="00B67F07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您提出的关于《解决公益事业建设用地难题》的建议收悉。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非常感谢您对全县自然资源管理工作的关注和支持。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现答复如下：</w:t>
      </w:r>
    </w:p>
    <w:p w:rsidR="00E27E25" w:rsidRDefault="00B67F07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我国是一个地少人多的国家，节约集约用地是我国的基本国策，对于使用农村土地，我们始终坚持盘活存量，优先盘活村内空闲建设用地，提高土地综合整治力度，挖潜盘活存量建设用地。依据《自然资源部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国家发展改革委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农业农村部关于保障和规范农村一二三产业融合发展用地的通知》</w:t>
      </w: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proofErr w:type="gramStart"/>
      <w:r>
        <w:rPr>
          <w:rFonts w:ascii="仿宋" w:eastAsia="仿宋" w:hAnsi="仿宋" w:hint="eastAsia"/>
          <w:sz w:val="32"/>
          <w:szCs w:val="32"/>
        </w:rPr>
        <w:t>自然资发〔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〕</w:t>
      </w:r>
      <w:proofErr w:type="gramEnd"/>
      <w:r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号）要求，“直接服务种植养殖业的农产品加工、电子商务、仓储保鲜冷链、产地低温直销配送等产业，原则上应集中在行政村村庄建设边界内；利用农村本地资源开展农产品初加工、发展休闲观光旅游而必须的配套设施建设，可在不占用永久基本农田和生态</w:t>
      </w:r>
      <w:r>
        <w:rPr>
          <w:rFonts w:ascii="仿宋" w:eastAsia="仿宋" w:hAnsi="仿宋" w:hint="eastAsia"/>
          <w:sz w:val="32"/>
          <w:szCs w:val="32"/>
        </w:rPr>
        <w:t>保护红线、不突破国土空间规划建设用地指标等约束条件、不破坏生态环境和乡村风貌的前提下，在村庄建设边界外安排少量建设用地，实行比例和面积控制，并依法办理农用地转用审批和供地手续。”该项目应为农产品初加工项目，对于农产品初加工实行面积和比例控制，我县的村庄规划（详细规划）拟于</w:t>
      </w:r>
      <w:r>
        <w:rPr>
          <w:rFonts w:ascii="仿宋" w:eastAsia="仿宋" w:hAnsi="仿宋" w:hint="eastAsia"/>
          <w:sz w:val="32"/>
          <w:szCs w:val="32"/>
        </w:rPr>
        <w:t>2023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月份编制完成，应优先把</w:t>
      </w:r>
      <w:proofErr w:type="gramStart"/>
      <w:r>
        <w:rPr>
          <w:rFonts w:ascii="仿宋" w:eastAsia="仿宋" w:hAnsi="仿宋" w:hint="eastAsia"/>
          <w:sz w:val="32"/>
          <w:szCs w:val="32"/>
        </w:rPr>
        <w:t>该蔬菜</w:t>
      </w:r>
      <w:proofErr w:type="gramEnd"/>
      <w:r>
        <w:rPr>
          <w:rFonts w:ascii="仿宋" w:eastAsia="仿宋" w:hAnsi="仿宋" w:hint="eastAsia"/>
          <w:sz w:val="32"/>
          <w:szCs w:val="32"/>
        </w:rPr>
        <w:t>市场用地纳入村庄规划。该项目可以采取联营企业、合作社、村民入股等形式，由乡镇政府向县政府提出用地申请，我局通过农用地转用或增减挂钩保障项目用地需求。</w:t>
      </w:r>
    </w:p>
    <w:p w:rsidR="00E27E25" w:rsidRDefault="00E27E25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E27E25" w:rsidRDefault="00E27E25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E27E25" w:rsidRDefault="00B67F07">
      <w:pPr>
        <w:spacing w:line="64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E27E25" w:rsidRDefault="00E27E25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E27E2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07" w:rsidRDefault="00B67F07">
      <w:r>
        <w:separator/>
      </w:r>
    </w:p>
  </w:endnote>
  <w:endnote w:type="continuationSeparator" w:id="0">
    <w:p w:rsidR="00B67F07" w:rsidRDefault="00B6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25" w:rsidRDefault="00B67F0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9844A" wp14:editId="5204BC4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E25" w:rsidRDefault="00B67F07">
                          <w:pPr>
                            <w:pStyle w:val="a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BA7066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27E25" w:rsidRDefault="00B67F07">
                    <w:pPr>
                      <w:pStyle w:val="a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BA7066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07" w:rsidRDefault="00B67F07">
      <w:r>
        <w:separator/>
      </w:r>
    </w:p>
  </w:footnote>
  <w:footnote w:type="continuationSeparator" w:id="0">
    <w:p w:rsidR="00B67F07" w:rsidRDefault="00B6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MjUzZGNkOTliYWNhMTYwNWRkNTUzMWY5N2RkMzcifQ=="/>
  </w:docVars>
  <w:rsids>
    <w:rsidRoot w:val="0303774B"/>
    <w:rsid w:val="00547693"/>
    <w:rsid w:val="00B67F07"/>
    <w:rsid w:val="00BA7066"/>
    <w:rsid w:val="00E27E25"/>
    <w:rsid w:val="0303774B"/>
    <w:rsid w:val="0364779F"/>
    <w:rsid w:val="05965135"/>
    <w:rsid w:val="06EA3820"/>
    <w:rsid w:val="078A686A"/>
    <w:rsid w:val="0DB566BA"/>
    <w:rsid w:val="0F2E5C77"/>
    <w:rsid w:val="191F13C5"/>
    <w:rsid w:val="192D5062"/>
    <w:rsid w:val="1B1C5A2A"/>
    <w:rsid w:val="225B1DC5"/>
    <w:rsid w:val="23B16201"/>
    <w:rsid w:val="2ACF254B"/>
    <w:rsid w:val="2CFA0557"/>
    <w:rsid w:val="3D407F0C"/>
    <w:rsid w:val="44015A22"/>
    <w:rsid w:val="478D0171"/>
    <w:rsid w:val="536611E1"/>
    <w:rsid w:val="63D83ED3"/>
    <w:rsid w:val="67236BC5"/>
    <w:rsid w:val="6ED83F23"/>
    <w:rsid w:val="763273F7"/>
    <w:rsid w:val="775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after="0"/>
      <w:ind w:firstLine="420"/>
    </w:pPr>
    <w:rPr>
      <w:sz w:val="32"/>
    </w:rPr>
  </w:style>
  <w:style w:type="paragraph" w:styleId="a4">
    <w:name w:val="Body Text"/>
    <w:basedOn w:val="a"/>
    <w:next w:val="a"/>
    <w:qFormat/>
    <w:pPr>
      <w:spacing w:before="100" w:beforeAutospacing="1" w:after="120"/>
    </w:pPr>
    <w:rPr>
      <w:rFonts w:ascii="Times New Roman" w:eastAsia="宋体" w:hAnsi="Times New Roman" w:cs="Times New Roma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after="0"/>
      <w:ind w:firstLine="420"/>
    </w:pPr>
    <w:rPr>
      <w:sz w:val="32"/>
    </w:rPr>
  </w:style>
  <w:style w:type="paragraph" w:styleId="a4">
    <w:name w:val="Body Text"/>
    <w:basedOn w:val="a"/>
    <w:next w:val="a"/>
    <w:qFormat/>
    <w:pPr>
      <w:spacing w:before="100" w:beforeAutospacing="1" w:after="120"/>
    </w:pPr>
    <w:rPr>
      <w:rFonts w:ascii="Times New Roman" w:eastAsia="宋体" w:hAnsi="Times New Roman" w:cs="Times New Roma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原地踏步走。</dc:creator>
  <cp:lastModifiedBy>hp</cp:lastModifiedBy>
  <cp:revision>2</cp:revision>
  <cp:lastPrinted>2022-08-10T07:02:00Z</cp:lastPrinted>
  <dcterms:created xsi:type="dcterms:W3CDTF">2022-07-27T09:30:00Z</dcterms:created>
  <dcterms:modified xsi:type="dcterms:W3CDTF">2023-12-27T08:19:00Z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3C763AB16E1B40C79C447AF05F4BB241_13</vt:lpwstr>
  </property>
</Properties>
</file>