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2"/>
          <w:lang w:val="en-US" w:eastAsia="zh-CN"/>
        </w:rPr>
        <w:t>夏邑县自然资源局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2"/>
          <w:lang w:val="en-US" w:eastAsia="zh-CN"/>
        </w:rPr>
        <w:t>关于开展河南夏邑沱河省级湿地公园自然资源确权登记的公告（首次登记）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left"/>
        <w:textAlignment w:val="auto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根据《自然资源统一确权登记暂行办法》的规定，经初步审核，拟以河南夏邑沱河省级湿地公园为自然资源登记单元予以登记，现予公告，</w:t>
      </w:r>
      <w:r>
        <w:rPr>
          <w:rFonts w:hint="eastAsia" w:asciiTheme="minorEastAsia" w:hAnsiTheme="minorEastAsia" w:eastAsiaTheme="minorEastAsia" w:cstheme="minorEastAsia"/>
          <w:sz w:val="22"/>
          <w:szCs w:val="22"/>
          <w:highlight w:val="none"/>
          <w:lang w:val="en-US" w:eastAsia="zh-CN"/>
        </w:rPr>
        <w:t>公告期为2023年12月</w:t>
      </w:r>
      <w:r>
        <w:rPr>
          <w:rFonts w:hint="eastAsia" w:asciiTheme="minorEastAsia" w:hAnsiTheme="minorEastAsia" w:cstheme="minorEastAsia"/>
          <w:sz w:val="22"/>
          <w:szCs w:val="22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2"/>
          <w:szCs w:val="22"/>
          <w:highlight w:val="none"/>
          <w:lang w:val="en-US" w:eastAsia="zh-CN"/>
        </w:rPr>
        <w:t>0日—2024年01月</w:t>
      </w:r>
      <w:r>
        <w:rPr>
          <w:rFonts w:hint="eastAsia" w:asciiTheme="minorEastAsia" w:hAnsiTheme="minorEastAsia" w:cstheme="minorEastAsia"/>
          <w:sz w:val="22"/>
          <w:szCs w:val="22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2"/>
          <w:szCs w:val="22"/>
          <w:highlight w:val="none"/>
          <w:lang w:val="en-US" w:eastAsia="zh-CN"/>
        </w:rPr>
        <w:t>0日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1693"/>
        <w:gridCol w:w="1947"/>
        <w:gridCol w:w="1480"/>
        <w:gridCol w:w="1830"/>
        <w:gridCol w:w="949"/>
        <w:gridCol w:w="1569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登记单元名称</w:t>
            </w:r>
          </w:p>
        </w:tc>
        <w:tc>
          <w:tcPr>
            <w:tcW w:w="3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河南夏邑沱河省级湿地公园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登记单元号</w:t>
            </w:r>
          </w:p>
        </w:tc>
        <w:tc>
          <w:tcPr>
            <w:tcW w:w="70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411426424000001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坐落</w:t>
            </w:r>
          </w:p>
        </w:tc>
        <w:tc>
          <w:tcPr>
            <w:tcW w:w="3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河南省商丘市夏邑县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何营乡、桑堌乡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空间范围</w:t>
            </w:r>
          </w:p>
        </w:tc>
        <w:tc>
          <w:tcPr>
            <w:tcW w:w="70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vertAlign w:val="baseline"/>
                <w:lang w:val="en-US" w:eastAsia="zh-CN"/>
              </w:rPr>
              <w:t>东：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</w:rPr>
              <w:t>何营乡冯楼村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lang w:val="en-US" w:eastAsia="zh-CN"/>
              </w:rPr>
              <w:t>冯楼桥西200米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vertAlign w:val="baseline"/>
                <w:lang w:val="en-US" w:eastAsia="zh-CN"/>
              </w:rPr>
              <w:t>；南：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</w:rPr>
              <w:t>沱河南岸绿化带南侧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西：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lang w:val="en-US" w:eastAsia="zh-CN"/>
              </w:rPr>
              <w:t>桑堌乡王营村王营桥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vertAlign w:val="baseline"/>
                <w:lang w:val="en-US" w:eastAsia="zh-CN"/>
              </w:rPr>
              <w:t xml:space="preserve">；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北：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</w:rPr>
              <w:t>沱河北岸绿化带北侧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登记单元总面积</w:t>
            </w:r>
          </w:p>
        </w:tc>
        <w:tc>
          <w:tcPr>
            <w:tcW w:w="3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lang w:val="en-US" w:eastAsia="zh-CN"/>
              </w:rPr>
              <w:t>189.79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公顷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国有面积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lang w:val="en-US" w:eastAsia="zh-CN"/>
              </w:rPr>
              <w:t>184.08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公顷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集体面积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lang w:val="en-US" w:eastAsia="zh-CN"/>
              </w:rPr>
              <w:t>5.71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国家所有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自然资源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权属状况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所有权人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全民</w:t>
            </w:r>
          </w:p>
        </w:tc>
        <w:tc>
          <w:tcPr>
            <w:tcW w:w="14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自然状况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主要自然资源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类型及面积</w:t>
            </w:r>
          </w:p>
        </w:tc>
        <w:tc>
          <w:tcPr>
            <w:tcW w:w="522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森林资源：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lang w:val="en-US" w:eastAsia="zh-CN"/>
              </w:rPr>
              <w:t>91.50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公顷，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水流资源：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lang w:val="en-US" w:eastAsia="zh-CN"/>
              </w:rPr>
              <w:t>52.02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所有者职责履行主体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自然资源部</w:t>
            </w:r>
          </w:p>
        </w:tc>
        <w:tc>
          <w:tcPr>
            <w:tcW w:w="1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22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所有者职责代理履行主体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vertAlign w:val="baseline"/>
                <w:lang w:val="en-US" w:eastAsia="zh-CN"/>
              </w:rPr>
              <w:t>夏邑县人民政府</w:t>
            </w:r>
          </w:p>
        </w:tc>
        <w:tc>
          <w:tcPr>
            <w:tcW w:w="1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其他类型面积</w:t>
            </w:r>
          </w:p>
        </w:tc>
        <w:tc>
          <w:tcPr>
            <w:tcW w:w="52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lang w:val="en-US" w:eastAsia="zh-CN"/>
              </w:rPr>
              <w:t>46.27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64135</wp:posOffset>
            </wp:positionV>
            <wp:extent cx="1328420" cy="1328420"/>
            <wp:effectExtent l="0" t="0" r="5080" b="5080"/>
            <wp:wrapNone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如有异议，请在公示期内向登记机构递交书面异议材料及其证明材料。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 xml:space="preserve">地址：河南省商丘市夏邑县栗园西路175号。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 xml:space="preserve">联系电话：0370-6211456                                                             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 xml:space="preserve">    夏邑县自然资源局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 xml:space="preserve">附    件：自然资源登记单元附图（扫二维码查看）                                                 </w:t>
      </w:r>
      <w:r>
        <w:rPr>
          <w:rFonts w:hint="eastAsia" w:asciiTheme="minorEastAsia" w:hAnsiTheme="minorEastAsia" w:cstheme="minorEastAsia"/>
          <w:sz w:val="22"/>
          <w:szCs w:val="22"/>
          <w:lang w:val="en-US" w:eastAsia="zh-CN"/>
        </w:rPr>
        <w:t>2023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2"/>
          <w:szCs w:val="22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2"/>
          <w:szCs w:val="22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 xml:space="preserve">日  </w:t>
      </w:r>
    </w:p>
    <w:sectPr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MzYyZmIxMTM5NWIyYmQ3ODQ4YWExMTk1MGNmMmIifQ=="/>
  </w:docVars>
  <w:rsids>
    <w:rsidRoot w:val="00000000"/>
    <w:rsid w:val="00B93F2F"/>
    <w:rsid w:val="05F8689D"/>
    <w:rsid w:val="06406019"/>
    <w:rsid w:val="06E318AA"/>
    <w:rsid w:val="071D4AEC"/>
    <w:rsid w:val="0C177D5B"/>
    <w:rsid w:val="0D866293"/>
    <w:rsid w:val="12490E8B"/>
    <w:rsid w:val="182E2830"/>
    <w:rsid w:val="1B3D2567"/>
    <w:rsid w:val="1BA65789"/>
    <w:rsid w:val="1D880AB9"/>
    <w:rsid w:val="25372024"/>
    <w:rsid w:val="268A4DCA"/>
    <w:rsid w:val="29385A89"/>
    <w:rsid w:val="2ADB491E"/>
    <w:rsid w:val="2B5E72FD"/>
    <w:rsid w:val="2CD04522"/>
    <w:rsid w:val="30EF5BA9"/>
    <w:rsid w:val="332D4C75"/>
    <w:rsid w:val="38965BFD"/>
    <w:rsid w:val="38D43EF2"/>
    <w:rsid w:val="3A6C5D14"/>
    <w:rsid w:val="3C97266F"/>
    <w:rsid w:val="3E045447"/>
    <w:rsid w:val="40896772"/>
    <w:rsid w:val="41913B31"/>
    <w:rsid w:val="42B31885"/>
    <w:rsid w:val="431749F1"/>
    <w:rsid w:val="45D80A45"/>
    <w:rsid w:val="4B9C37FE"/>
    <w:rsid w:val="51405817"/>
    <w:rsid w:val="52AC131E"/>
    <w:rsid w:val="5BC24519"/>
    <w:rsid w:val="5BF31218"/>
    <w:rsid w:val="5CE86132"/>
    <w:rsid w:val="5FD22207"/>
    <w:rsid w:val="620B18CF"/>
    <w:rsid w:val="63580DAA"/>
    <w:rsid w:val="6767484F"/>
    <w:rsid w:val="68A20235"/>
    <w:rsid w:val="68F57856"/>
    <w:rsid w:val="69FD3A6F"/>
    <w:rsid w:val="6A6D6639"/>
    <w:rsid w:val="6B41049D"/>
    <w:rsid w:val="70CD7CBF"/>
    <w:rsid w:val="739B7D2F"/>
    <w:rsid w:val="757D0BCD"/>
    <w:rsid w:val="75E25CC1"/>
    <w:rsid w:val="76432944"/>
    <w:rsid w:val="766C45B4"/>
    <w:rsid w:val="774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413</Words>
  <Characters>477</Characters>
  <Lines>0</Lines>
  <Paragraphs>0</Paragraphs>
  <TotalTime>161</TotalTime>
  <ScaleCrop>false</ScaleCrop>
  <LinksUpToDate>false</LinksUpToDate>
  <CharactersWithSpaces>627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2023-08-10T02:22:00Z</dcterms:created>
  <dc:creator>Administrator</dc:creator>
  <cp:lastModifiedBy>萤火虫</cp:lastModifiedBy>
  <cp:lastPrinted>2024-01-04T05:29:11Z</cp:lastPrinted>
  <dcterms:modified xsi:type="dcterms:W3CDTF">2024-01-04T08:07:25Z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6F856F1D5B7D4D91837274AE5AB03257_13</vt:lpwstr>
  </property>
</Properties>
</file>