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戏曲下乡 经典传承——来到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夏邑县刘店集乡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12月3日，为进一步丰富乡村文化生活，由夏邑县文化广电旅游局主办、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夏邑县艺术团承办的戏曲送基层活动来到夏邑县刘店集乡洪庄村、杨庙村，为现场群众带来了一场丰富的文化盛宴。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071c170568dec525d2c092097628b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71c170568dec525d2c092097628bb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现场吸引了百余名群众前来观看，戏曲演员们为村民带来了《铡西宫》、《刘墉下南京》等群众喜闻乐见的戏曲表演，铿锵的锣鼓、传统的唱腔、精彩的表演赢得现场村民的阵阵掌声，表演者们专业而又投入的表演，使得台下的群众目不转睛，戏曲声、喝彩声、鼓掌声、欢笑声连绵不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演出，刘店集乡结合“文明幸福星”创建工作，把优秀传统文化送进基层，不仅让群众在家门口品尝到了丰富的精神粮食，以文化润思想，以文化提素质，切实提高居民的获得感和幸福感，同时也为推进乡村文化振兴起到了积极的促进作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MzkyNjBhOTJkMDhlN2EwOTZkYTU2ZTM2M2EwODAifQ=="/>
  </w:docVars>
  <w:rsids>
    <w:rsidRoot w:val="00000000"/>
    <w:rsid w:val="03D856D4"/>
    <w:rsid w:val="0C8C24F7"/>
    <w:rsid w:val="113B273E"/>
    <w:rsid w:val="129C348E"/>
    <w:rsid w:val="203903AF"/>
    <w:rsid w:val="21F229A5"/>
    <w:rsid w:val="226D3C33"/>
    <w:rsid w:val="24BE2184"/>
    <w:rsid w:val="24C01882"/>
    <w:rsid w:val="24CA339A"/>
    <w:rsid w:val="277D5CF4"/>
    <w:rsid w:val="29160140"/>
    <w:rsid w:val="29AC3D81"/>
    <w:rsid w:val="2B954300"/>
    <w:rsid w:val="2C6829E3"/>
    <w:rsid w:val="31982526"/>
    <w:rsid w:val="37091A9E"/>
    <w:rsid w:val="37A64C98"/>
    <w:rsid w:val="38402264"/>
    <w:rsid w:val="3A7A36C5"/>
    <w:rsid w:val="3B811C55"/>
    <w:rsid w:val="403640D4"/>
    <w:rsid w:val="41AF1715"/>
    <w:rsid w:val="442231A0"/>
    <w:rsid w:val="45E96AEC"/>
    <w:rsid w:val="47710521"/>
    <w:rsid w:val="50662E41"/>
    <w:rsid w:val="517E2B19"/>
    <w:rsid w:val="530530B0"/>
    <w:rsid w:val="53F266B1"/>
    <w:rsid w:val="575651A9"/>
    <w:rsid w:val="583059FA"/>
    <w:rsid w:val="5D92680F"/>
    <w:rsid w:val="5EBE580C"/>
    <w:rsid w:val="61465DF7"/>
    <w:rsid w:val="62DB6BB9"/>
    <w:rsid w:val="658B66B8"/>
    <w:rsid w:val="65E816C2"/>
    <w:rsid w:val="6A152BF7"/>
    <w:rsid w:val="6B4B6E64"/>
    <w:rsid w:val="6C5F6456"/>
    <w:rsid w:val="6FBF41C2"/>
    <w:rsid w:val="70C04FE9"/>
    <w:rsid w:val="721B06D1"/>
    <w:rsid w:val="729B07D3"/>
    <w:rsid w:val="72DF39D0"/>
    <w:rsid w:val="785B3F75"/>
    <w:rsid w:val="7C9712F4"/>
    <w:rsid w:val="7F4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2023-12-05T07:33:03Z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6A09DD1B2F634E398CDA68A7A273502B_12</vt:lpwstr>
  </property>
</Properties>
</file>