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夏邑县中峰乡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积极开展全民阅读活动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最美人间四月天，正是读书好时节。为深入贯彻落实党的二十大精神，丰富群众精神文明生活，4月2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日，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夏邑县中峰乡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组织开展全民阅读活动，大力倡导多读书、读好书的文明风尚，在全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乡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营造全民读书、终身学习的良好氛围。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2405" cy="3514725"/>
            <wp:effectExtent l="0" t="0" r="4445" b="9525"/>
            <wp:docPr id="1" name="图片 1" descr="d7571a35b498fab18a285c2a1c7f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571a35b498fab18a285c2a1c7f4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阅读活动中，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乡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干部一起来到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乡文化馆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，在书架上挑选自己喜爱的书籍，积极带头领学，相互交流书中的内容和自己的心得体会，现场气氛十分活跃，营造了浓厚的读书氛围。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同时，全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乡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各村依托农家书屋开展阅读活动。大家围坐在一起，阅读经典书籍，分享自己的感受，充分激发了村民们读书的兴趣与热情。他们纷纷说道，今天的读书活动收获很大，不仅增加了知识储备，还提升了精气神。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通过读书活动的开展，提高了干部的思想觉悟和文化底蕴，增强了村民的自身素养和精神面貌。下一步，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中峰乡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将结合实际继续开展群众喜闻乐见的阅读活动，创新阅读活动的内容和形式，不断满足群众多样的文化需求。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71EACAB-01C7-4F3D-9A05-82888809E9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MmM2MGJlMTFhZjZlYTNlZTNkZjA0MmE5NDdjZGMifQ=="/>
  </w:docVars>
  <w:rsids>
    <w:rsidRoot w:val="701D62A9"/>
    <w:rsid w:val="3E436E20"/>
    <w:rsid w:val="6C14665D"/>
    <w:rsid w:val="701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2024-04-25T04:07:00Z</dcterms:created>
  <dc:creator>李逗逗</dc:creator>
  <cp:lastModifiedBy>李逗逗</cp:lastModifiedBy>
  <dcterms:modified xsi:type="dcterms:W3CDTF">2024-04-25T08:37:36Z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13567119A11D46E3AFD5CC5BEFE0C386_11</vt:lpwstr>
  </property>
</Properties>
</file>