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孔祖中等专业学校202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年学校统计数据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孔祖中等专业学校202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  <w:lang w:val="en-US" w:eastAsia="zh-CN"/>
        </w:rPr>
        <w:t>学历教育全日制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在校生总人数为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  <w:lang w:val="en-US" w:eastAsia="zh-CN"/>
        </w:rPr>
        <w:t>3572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left="0" w:right="0" w:firstLine="42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教职工325人，其中专任教师214人，研究生以上学历教师21人，本科以上学历教师201人，高级职称教师50名,“双师型”“一体化”专任教师129人</w:t>
      </w: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0" w:lineRule="atLeast"/>
        <w:ind w:left="0" w:right="0" w:firstLine="420"/>
        <w:jc w:val="left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mVmMmI3OTgwN2NlMGM1YzBjNWEwZTU4MzRiNWYifQ=="/>
    <w:docVar w:name="KSO_WPS_MARK_KEY" w:val="457f9152-d520-42f2-a077-b464d1a92d97"/>
  </w:docVars>
  <w:rsids>
    <w:rsidRoot w:val="7E8C0FEB"/>
    <w:rsid w:val="7E8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2024-05-22T01:48:00Z</dcterms:created>
  <dc:creator>郭合韬</dc:creator>
  <cp:lastModifiedBy>郭合韬</cp:lastModifiedBy>
  <dcterms:modified xsi:type="dcterms:W3CDTF">2024-05-22T01:52:08Z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B290D80B302A48CBAD0026DDA027B8E8_11</vt:lpwstr>
  </property>
</Properties>
</file>