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8" w:line="224" w:lineRule="auto"/>
        <w:jc w:val="center"/>
        <w:outlineLvl w:val="0"/>
        <w:rPr>
          <w:rFonts w:ascii="宋体" w:hAnsi="宋体" w:eastAsia="宋体" w:cs="宋体"/>
          <w:sz w:val="43"/>
          <w:szCs w:val="43"/>
          <w:lang w:eastAsia="zh-CN"/>
        </w:rPr>
      </w:pPr>
      <w:r>
        <w:rPr>
          <w:rFonts w:hint="eastAsia" w:ascii="宋体" w:hAnsi="宋体" w:eastAsia="宋体" w:cs="宋体"/>
          <w:spacing w:val="7"/>
          <w:sz w:val="43"/>
          <w:szCs w:val="43"/>
          <w:lang w:eastAsia="zh-CN"/>
          <w14:textOutline w14:w="7962" w14:cap="sq" w14:cmpd="sng" w14:algn="ctr">
            <w14:solidFill>
              <w14:srgbClr w14:val="000000"/>
            </w14:solidFill>
            <w14:prstDash w14:val="solid"/>
            <w14:bevel/>
          </w14:textOutline>
        </w:rPr>
        <w:t>北岭</w:t>
      </w:r>
      <w:bookmarkStart w:id="0" w:name="_GoBack"/>
      <w:bookmarkEnd w:id="0"/>
      <w:r>
        <w:rPr>
          <w:rFonts w:hint="eastAsia" w:ascii="宋体" w:hAnsi="宋体" w:eastAsia="宋体" w:cs="宋体"/>
          <w:spacing w:val="7"/>
          <w:sz w:val="43"/>
          <w:szCs w:val="43"/>
          <w:lang w:eastAsia="zh-CN"/>
          <w14:textOutline w14:w="7962" w14:cap="sq" w14:cmpd="sng" w14:algn="ctr">
            <w14:solidFill>
              <w14:srgbClr w14:val="000000"/>
            </w14:solidFill>
            <w14:prstDash w14:val="solid"/>
            <w14:bevel/>
          </w14:textOutline>
        </w:rPr>
        <w:t>镇脱贫攻坚</w:t>
      </w:r>
      <w:r>
        <w:rPr>
          <w:rFonts w:ascii="宋体" w:hAnsi="宋体" w:eastAsia="宋体" w:cs="宋体"/>
          <w:spacing w:val="7"/>
          <w:sz w:val="43"/>
          <w:szCs w:val="43"/>
          <w:lang w:eastAsia="zh-CN"/>
          <w14:textOutline w14:w="7962" w14:cap="sq" w14:cmpd="sng" w14:algn="ctr">
            <w14:solidFill>
              <w14:srgbClr w14:val="000000"/>
            </w14:solidFill>
            <w14:prstDash w14:val="solid"/>
            <w14:bevel/>
          </w14:textOutline>
        </w:rPr>
        <w:t>领域基层政务公开标准目录</w:t>
      </w:r>
    </w:p>
    <w:p>
      <w:pPr>
        <w:spacing w:before="31"/>
        <w:rPr>
          <w:lang w:eastAsia="zh-CN"/>
        </w:rPr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487" w:type="dxa"/>
            <w:vMerge w:val="restart"/>
            <w:tcBorders>
              <w:bottom w:val="nil"/>
            </w:tcBorders>
          </w:tcPr>
          <w:p>
            <w:pPr>
              <w:spacing w:line="464" w:lineRule="auto"/>
              <w:rPr>
                <w:lang w:eastAsia="zh-CN"/>
              </w:rPr>
            </w:pPr>
          </w:p>
          <w:p>
            <w:pPr>
              <w:pStyle w:val="8"/>
              <w:spacing w:before="58" w:line="222" w:lineRule="auto"/>
              <w:ind w:left="76"/>
            </w:pPr>
            <w:r>
              <w:rPr>
                <w:spacing w:val="-2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169" w:type="dxa"/>
            <w:gridSpan w:val="2"/>
          </w:tcPr>
          <w:p>
            <w:pPr>
              <w:pStyle w:val="8"/>
              <w:spacing w:before="136" w:line="221" w:lineRule="auto"/>
              <w:ind w:left="241"/>
            </w:pPr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</w:tcPr>
          <w:p>
            <w:pPr>
              <w:spacing w:line="464" w:lineRule="auto"/>
            </w:pPr>
          </w:p>
          <w:p>
            <w:pPr>
              <w:pStyle w:val="8"/>
              <w:spacing w:before="59" w:line="220" w:lineRule="auto"/>
              <w:ind w:left="589"/>
            </w:pPr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>
            <w:pPr>
              <w:spacing w:line="464" w:lineRule="auto"/>
            </w:pPr>
          </w:p>
          <w:p>
            <w:pPr>
              <w:pStyle w:val="8"/>
              <w:spacing w:before="59" w:line="219" w:lineRule="auto"/>
              <w:ind w:left="651"/>
            </w:pPr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</w:tcPr>
          <w:p>
            <w:pPr>
              <w:spacing w:line="344" w:lineRule="auto"/>
            </w:pPr>
          </w:p>
          <w:p>
            <w:pPr>
              <w:pStyle w:val="8"/>
              <w:spacing w:before="59" w:line="235" w:lineRule="auto"/>
              <w:ind w:left="284" w:right="66" w:hanging="187"/>
            </w:pPr>
            <w:r>
              <w:rPr>
                <w:spacing w:val="-4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</w:t>
            </w:r>
            <w:r>
              <w:t xml:space="preserve"> </w:t>
            </w:r>
            <w:r>
              <w:rPr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>
            <w:pPr>
              <w:spacing w:line="464" w:lineRule="auto"/>
            </w:pPr>
          </w:p>
          <w:p>
            <w:pPr>
              <w:pStyle w:val="8"/>
              <w:spacing w:before="58" w:line="222" w:lineRule="auto"/>
              <w:ind w:left="84"/>
            </w:pPr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3344" w:type="dxa"/>
            <w:vMerge w:val="restart"/>
            <w:tcBorders>
              <w:bottom w:val="nil"/>
            </w:tcBorders>
          </w:tcPr>
          <w:p>
            <w:pPr>
              <w:spacing w:line="464" w:lineRule="auto"/>
            </w:pPr>
          </w:p>
          <w:p>
            <w:pPr>
              <w:pStyle w:val="8"/>
              <w:spacing w:before="59" w:line="220" w:lineRule="auto"/>
              <w:ind w:left="1061"/>
            </w:pPr>
            <w:r>
              <w:rPr>
                <w:spacing w:val="-2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</w:tc>
        <w:tc>
          <w:tcPr>
            <w:tcW w:w="1122" w:type="dxa"/>
            <w:gridSpan w:val="2"/>
          </w:tcPr>
          <w:p>
            <w:pPr>
              <w:pStyle w:val="8"/>
              <w:spacing w:before="137" w:line="220" w:lineRule="auto"/>
              <w:ind w:left="242"/>
            </w:pPr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1130" w:type="dxa"/>
            <w:gridSpan w:val="2"/>
          </w:tcPr>
          <w:p>
            <w:pPr>
              <w:pStyle w:val="8"/>
              <w:spacing w:before="136" w:line="222" w:lineRule="auto"/>
              <w:ind w:left="229"/>
            </w:pPr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</w:tcPr>
          <w:p/>
        </w:tc>
        <w:tc>
          <w:tcPr>
            <w:tcW w:w="480" w:type="dxa"/>
          </w:tcPr>
          <w:p>
            <w:pPr>
              <w:pStyle w:val="8"/>
              <w:spacing w:before="174" w:line="235" w:lineRule="auto"/>
              <w:ind w:left="70" w:right="46" w:firstLine="2"/>
            </w:pPr>
            <w:r>
              <w:rPr>
                <w:spacing w:val="-5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689" w:type="dxa"/>
          </w:tcPr>
          <w:p>
            <w:pPr>
              <w:pStyle w:val="8"/>
              <w:spacing w:before="174" w:line="235" w:lineRule="auto"/>
              <w:ind w:left="270" w:right="56" w:hanging="180"/>
            </w:pPr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二级事</w:t>
            </w:r>
            <w:r>
              <w:t xml:space="preserve"> </w:t>
            </w:r>
            <w:r>
              <w:rPr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</w:tcPr>
          <w:p/>
        </w:tc>
        <w:tc>
          <w:tcPr>
            <w:tcW w:w="1980" w:type="dxa"/>
            <w:vMerge w:val="continue"/>
            <w:tcBorders>
              <w:top w:val="nil"/>
            </w:tcBorders>
          </w:tcPr>
          <w:p/>
        </w:tc>
        <w:tc>
          <w:tcPr>
            <w:tcW w:w="704" w:type="dxa"/>
            <w:vMerge w:val="continue"/>
            <w:tcBorders>
              <w:top w:val="nil"/>
            </w:tcBorders>
          </w:tcPr>
          <w:p/>
        </w:tc>
        <w:tc>
          <w:tcPr>
            <w:tcW w:w="854" w:type="dxa"/>
            <w:vMerge w:val="continue"/>
            <w:tcBorders>
              <w:top w:val="nil"/>
            </w:tcBorders>
          </w:tcPr>
          <w:p/>
        </w:tc>
        <w:tc>
          <w:tcPr>
            <w:tcW w:w="3344" w:type="dxa"/>
            <w:vMerge w:val="continue"/>
            <w:tcBorders>
              <w:top w:val="nil"/>
            </w:tcBorders>
          </w:tcPr>
          <w:p/>
        </w:tc>
        <w:tc>
          <w:tcPr>
            <w:tcW w:w="703" w:type="dxa"/>
          </w:tcPr>
          <w:p>
            <w:pPr>
              <w:pStyle w:val="8"/>
              <w:spacing w:before="294" w:line="219" w:lineRule="auto"/>
              <w:ind w:left="100"/>
            </w:pPr>
            <w:r>
              <w:rPr>
                <w:spacing w:val="-2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全社会</w:t>
            </w:r>
          </w:p>
        </w:tc>
        <w:tc>
          <w:tcPr>
            <w:tcW w:w="419" w:type="dxa"/>
          </w:tcPr>
          <w:p>
            <w:pPr>
              <w:pStyle w:val="8"/>
              <w:spacing w:before="175" w:line="234" w:lineRule="auto"/>
              <w:ind w:left="57"/>
            </w:pPr>
            <w:r>
              <w:rPr>
                <w:spacing w:val="-5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5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群众</w:t>
            </w:r>
          </w:p>
        </w:tc>
        <w:tc>
          <w:tcPr>
            <w:tcW w:w="539" w:type="dxa"/>
          </w:tcPr>
          <w:p>
            <w:pPr>
              <w:pStyle w:val="8"/>
              <w:spacing w:before="294" w:line="221" w:lineRule="auto"/>
              <w:ind w:left="122"/>
            </w:pPr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91" w:type="dxa"/>
          </w:tcPr>
          <w:p>
            <w:pPr>
              <w:pStyle w:val="8"/>
              <w:spacing w:before="174" w:line="219" w:lineRule="auto"/>
              <w:jc w:val="right"/>
            </w:pPr>
            <w:r>
              <w:rPr>
                <w:spacing w:val="-3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依申请</w:t>
            </w:r>
          </w:p>
          <w:p>
            <w:pPr>
              <w:pStyle w:val="8"/>
              <w:spacing w:before="28" w:line="222" w:lineRule="auto"/>
              <w:ind w:left="141"/>
            </w:pPr>
            <w:r>
              <w:rPr>
                <w:spacing w:val="-4"/>
                <w14:textOutline w14:w="326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</w:trPr>
        <w:tc>
          <w:tcPr>
            <w:tcW w:w="487" w:type="dxa"/>
          </w:tcPr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9" w:lineRule="auto"/>
            </w:pPr>
          </w:p>
          <w:p>
            <w:pPr>
              <w:pStyle w:val="8"/>
              <w:spacing w:before="58" w:line="184" w:lineRule="auto"/>
              <w:ind w:left="225"/>
            </w:pPr>
            <w:r>
              <w:t>1</w:t>
            </w:r>
          </w:p>
        </w:tc>
        <w:tc>
          <w:tcPr>
            <w:tcW w:w="480" w:type="dxa"/>
            <w:vMerge w:val="restart"/>
            <w:tcBorders>
              <w:bottom w:val="nil"/>
            </w:tcBorders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6" w:lineRule="auto"/>
            </w:pPr>
          </w:p>
          <w:p>
            <w:pPr>
              <w:pStyle w:val="8"/>
              <w:spacing w:before="58" w:line="234" w:lineRule="auto"/>
              <w:ind w:left="71" w:right="46" w:hanging="2"/>
            </w:pPr>
            <w:r>
              <w:rPr>
                <w:spacing w:val="-4"/>
              </w:rPr>
              <w:t>政策</w:t>
            </w:r>
            <w: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689" w:type="dxa"/>
          </w:tcPr>
          <w:p>
            <w:pPr>
              <w:spacing w:line="323" w:lineRule="auto"/>
            </w:pPr>
          </w:p>
          <w:p>
            <w:pPr>
              <w:spacing w:line="323" w:lineRule="auto"/>
            </w:pPr>
          </w:p>
          <w:p>
            <w:pPr>
              <w:pStyle w:val="8"/>
              <w:spacing w:before="59" w:line="224" w:lineRule="auto"/>
              <w:ind w:left="28" w:firstLine="61"/>
            </w:pPr>
            <w:r>
              <w:rPr>
                <w:spacing w:val="-5"/>
              </w:rPr>
              <w:t>行政法</w:t>
            </w:r>
            <w:r>
              <w:rPr>
                <w:spacing w:val="1"/>
              </w:rPr>
              <w:t xml:space="preserve"> </w:t>
            </w:r>
            <w:r>
              <w:rPr>
                <w:spacing w:val="-20"/>
              </w:rPr>
              <w:t>规</w:t>
            </w:r>
            <w:r>
              <w:rPr>
                <w:spacing w:val="-19"/>
              </w:rPr>
              <w:t>、规</w:t>
            </w:r>
            <w:r>
              <w:rPr>
                <w:spacing w:val="-14"/>
              </w:rPr>
              <w:t>章</w:t>
            </w:r>
          </w:p>
        </w:tc>
        <w:tc>
          <w:tcPr>
            <w:tcW w:w="2580" w:type="dxa"/>
          </w:tcPr>
          <w:p>
            <w:pPr>
              <w:spacing w:line="274" w:lineRule="auto"/>
              <w:rPr>
                <w:lang w:eastAsia="zh-CN"/>
              </w:rPr>
            </w:pPr>
          </w:p>
          <w:p>
            <w:pPr>
              <w:spacing w:line="274" w:lineRule="auto"/>
              <w:rPr>
                <w:lang w:eastAsia="zh-CN"/>
              </w:rPr>
            </w:pPr>
          </w:p>
          <w:p>
            <w:pPr>
              <w:pStyle w:val="8"/>
              <w:spacing w:before="59" w:line="225" w:lineRule="auto"/>
              <w:ind w:left="44" w:right="27" w:firstLine="47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·中央及地方政府涉及扶贫领域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的行政法规</w:t>
            </w:r>
          </w:p>
          <w:p>
            <w:pPr>
              <w:pStyle w:val="8"/>
              <w:spacing w:before="6" w:line="225" w:lineRule="auto"/>
              <w:ind w:left="44" w:right="27" w:firstLine="47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·中央及地方政府涉及扶贫领域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的规章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pStyle w:val="8"/>
              <w:spacing w:before="58"/>
              <w:ind w:left="8" w:right="56" w:firstLine="5"/>
              <w:jc w:val="both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《中华人民共和国政府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信息公开条例》(国令第</w:t>
            </w:r>
            <w:r>
              <w:rPr>
                <w:spacing w:val="1"/>
                <w:lang w:eastAsia="zh-CN"/>
              </w:rPr>
              <w:t xml:space="preserve"> 711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spacing w:val="1"/>
                <w:lang w:eastAsia="zh-CN"/>
              </w:rPr>
              <w:t>号）</w:t>
            </w:r>
          </w:p>
        </w:tc>
        <w:tc>
          <w:tcPr>
            <w:tcW w:w="704" w:type="dxa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pStyle w:val="8"/>
              <w:spacing w:before="59" w:line="237" w:lineRule="auto"/>
              <w:ind w:left="32" w:right="107" w:hanging="24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信息形</w:t>
            </w:r>
            <w:r>
              <w:rPr>
                <w:lang w:eastAsia="zh-CN"/>
              </w:rPr>
              <w:t xml:space="preserve"> </w:t>
            </w:r>
            <w:r>
              <w:rPr>
                <w:spacing w:val="4"/>
                <w:lang w:eastAsia="zh-CN"/>
              </w:rPr>
              <w:t>成（变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7"/>
                <w:lang w:eastAsia="zh-CN"/>
              </w:rPr>
              <w:t>更）</w:t>
            </w:r>
            <w:r>
              <w:rPr>
                <w:spacing w:val="-39"/>
                <w:lang w:eastAsia="zh-CN"/>
              </w:rPr>
              <w:t xml:space="preserve"> </w:t>
            </w:r>
            <w:r>
              <w:rPr>
                <w:spacing w:val="-17"/>
                <w:lang w:eastAsia="zh-CN"/>
              </w:rPr>
              <w:t>20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个工作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pStyle w:val="8"/>
              <w:spacing w:before="58" w:line="233" w:lineRule="auto"/>
              <w:ind w:left="8" w:right="1" w:firstLine="8"/>
              <w:jc w:val="both"/>
              <w:rPr>
                <w:lang w:eastAsia="zh-CN"/>
              </w:rPr>
            </w:pPr>
            <w:r>
              <w:rPr>
                <w:spacing w:val="26"/>
                <w:lang w:eastAsia="zh-CN"/>
              </w:rPr>
              <w:t>乡镇人民</w:t>
            </w:r>
            <w:r>
              <w:rPr>
                <w:lang w:eastAsia="zh-CN"/>
              </w:rPr>
              <w:t xml:space="preserve"> </w:t>
            </w:r>
            <w:r>
              <w:rPr>
                <w:spacing w:val="28"/>
                <w:lang w:eastAsia="zh-CN"/>
              </w:rPr>
              <w:t>政府及有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关部门</w:t>
            </w:r>
          </w:p>
        </w:tc>
        <w:tc>
          <w:tcPr>
            <w:tcW w:w="3344" w:type="dxa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pStyle w:val="8"/>
              <w:spacing w:before="59" w:line="219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■政府网站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>
            <w:pPr>
              <w:pStyle w:val="8"/>
              <w:spacing w:before="40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>
            <w:pPr>
              <w:pStyle w:val="8"/>
              <w:spacing w:before="2" w:line="219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□纸质媒体</w:t>
            </w:r>
          </w:p>
          <w:p>
            <w:pPr>
              <w:pStyle w:val="8"/>
              <w:spacing w:before="62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>
            <w:pPr>
              <w:pStyle w:val="8"/>
              <w:spacing w:before="42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>
            <w:pPr>
              <w:pStyle w:val="8"/>
              <w:spacing w:before="54" w:line="219" w:lineRule="auto"/>
              <w:ind w:left="54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■社区/企事业单位/村公示栏（电子屏）</w:t>
            </w:r>
          </w:p>
          <w:p>
            <w:pPr>
              <w:pStyle w:val="8"/>
              <w:spacing w:before="41" w:line="219" w:lineRule="auto"/>
              <w:ind w:left="54"/>
            </w:pPr>
            <w:r>
              <w:rPr>
                <w:spacing w:val="-6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□其他</w:t>
            </w:r>
          </w:p>
        </w:tc>
        <w:tc>
          <w:tcPr>
            <w:tcW w:w="703" w:type="dxa"/>
          </w:tcPr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/>
        </w:tc>
        <w:tc>
          <w:tcPr>
            <w:tcW w:w="539" w:type="dxa"/>
          </w:tcPr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</w:trPr>
        <w:tc>
          <w:tcPr>
            <w:tcW w:w="487" w:type="dxa"/>
          </w:tcPr>
          <w:p>
            <w:pPr>
              <w:spacing w:line="307" w:lineRule="auto"/>
            </w:pPr>
          </w:p>
          <w:p>
            <w:pPr>
              <w:spacing w:line="307" w:lineRule="auto"/>
            </w:pPr>
          </w:p>
          <w:p>
            <w:pPr>
              <w:spacing w:line="307" w:lineRule="auto"/>
            </w:pPr>
          </w:p>
          <w:p>
            <w:pPr>
              <w:pStyle w:val="8"/>
              <w:spacing w:before="58" w:line="183" w:lineRule="auto"/>
              <w:ind w:left="214"/>
            </w:pPr>
            <w:r>
              <w:t>2</w:t>
            </w: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89" w:type="dxa"/>
          </w:tcPr>
          <w:p>
            <w:pPr>
              <w:spacing w:line="259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pStyle w:val="8"/>
              <w:spacing w:before="58" w:line="234" w:lineRule="auto"/>
              <w:ind w:left="177" w:right="58" w:hanging="89"/>
            </w:pPr>
            <w:r>
              <w:rPr>
                <w:spacing w:val="-3"/>
              </w:rPr>
              <w:t>规范性</w:t>
            </w:r>
            <w:r>
              <w:t xml:space="preserve"> </w:t>
            </w:r>
            <w:r>
              <w:rPr>
                <w:spacing w:val="-3"/>
              </w:rPr>
              <w:t>文件</w:t>
            </w:r>
          </w:p>
        </w:tc>
        <w:tc>
          <w:tcPr>
            <w:tcW w:w="2580" w:type="dxa"/>
          </w:tcPr>
          <w:p>
            <w:pPr>
              <w:spacing w:line="259" w:lineRule="auto"/>
              <w:rPr>
                <w:lang w:eastAsia="zh-CN"/>
              </w:rPr>
            </w:pPr>
          </w:p>
          <w:p>
            <w:pPr>
              <w:spacing w:line="260" w:lineRule="auto"/>
              <w:rPr>
                <w:lang w:eastAsia="zh-CN"/>
              </w:rPr>
            </w:pPr>
          </w:p>
          <w:p>
            <w:pPr>
              <w:spacing w:line="260" w:lineRule="auto"/>
              <w:rPr>
                <w:lang w:eastAsia="zh-CN"/>
              </w:rPr>
            </w:pPr>
          </w:p>
          <w:p>
            <w:pPr>
              <w:pStyle w:val="8"/>
              <w:spacing w:before="58" w:line="234" w:lineRule="auto"/>
              <w:ind w:left="44" w:right="27" w:firstLine="47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·各级政府及部门涉及扶贫领域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的规范性文件</w:t>
            </w:r>
          </w:p>
        </w:tc>
        <w:tc>
          <w:tcPr>
            <w:tcW w:w="198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34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3" w:type="dxa"/>
          </w:tcPr>
          <w:p>
            <w:pPr>
              <w:spacing w:line="330" w:lineRule="auto"/>
              <w:rPr>
                <w:lang w:eastAsia="zh-CN"/>
              </w:rPr>
            </w:pPr>
          </w:p>
          <w:p>
            <w:pPr>
              <w:spacing w:line="331" w:lineRule="auto"/>
              <w:rPr>
                <w:lang w:eastAsia="zh-CN"/>
              </w:rPr>
            </w:pPr>
          </w:p>
          <w:p>
            <w:pPr>
              <w:pStyle w:val="8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/>
        </w:tc>
        <w:tc>
          <w:tcPr>
            <w:tcW w:w="539" w:type="dxa"/>
          </w:tcPr>
          <w:p>
            <w:pPr>
              <w:spacing w:line="330" w:lineRule="auto"/>
            </w:pPr>
          </w:p>
          <w:p>
            <w:pPr>
              <w:spacing w:line="331" w:lineRule="auto"/>
            </w:pPr>
          </w:p>
          <w:p>
            <w:pPr>
              <w:pStyle w:val="8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487" w:type="dxa"/>
          </w:tcPr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1" w:lineRule="auto"/>
            </w:pPr>
          </w:p>
          <w:p>
            <w:pPr>
              <w:pStyle w:val="8"/>
              <w:spacing w:before="58" w:line="183" w:lineRule="auto"/>
              <w:ind w:left="215"/>
            </w:pPr>
            <w:r>
              <w:t>3</w:t>
            </w:r>
          </w:p>
        </w:tc>
        <w:tc>
          <w:tcPr>
            <w:tcW w:w="480" w:type="dxa"/>
            <w:vMerge w:val="continue"/>
            <w:tcBorders>
              <w:top w:val="nil"/>
            </w:tcBorders>
          </w:tcPr>
          <w:p/>
        </w:tc>
        <w:tc>
          <w:tcPr>
            <w:tcW w:w="689" w:type="dxa"/>
          </w:tcPr>
          <w:p>
            <w:pPr>
              <w:spacing w:line="284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pStyle w:val="8"/>
              <w:spacing w:before="58" w:line="234" w:lineRule="auto"/>
              <w:ind w:left="88" w:right="58"/>
            </w:pPr>
            <w:r>
              <w:rPr>
                <w:spacing w:val="-3"/>
              </w:rPr>
              <w:t>其他政</w:t>
            </w:r>
            <w:r>
              <w:t xml:space="preserve"> </w:t>
            </w:r>
            <w:r>
              <w:rPr>
                <w:spacing w:val="-3"/>
              </w:rPr>
              <w:t>策文件</w:t>
            </w:r>
          </w:p>
        </w:tc>
        <w:tc>
          <w:tcPr>
            <w:tcW w:w="2580" w:type="dxa"/>
          </w:tcPr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pStyle w:val="8"/>
              <w:spacing w:before="58" w:line="220" w:lineRule="auto"/>
              <w:ind w:left="91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·涉及扶贫领域其他政策文件</w:t>
            </w: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344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3" w:type="dxa"/>
          </w:tcPr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/>
        </w:tc>
        <w:tc>
          <w:tcPr>
            <w:tcW w:w="539" w:type="dxa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/>
        </w:tc>
      </w:tr>
    </w:tbl>
    <w:p>
      <w:pPr>
        <w:pStyle w:val="2"/>
      </w:pPr>
    </w:p>
    <w:p>
      <w:pPr>
        <w:sectPr>
          <w:footerReference r:id="rId3" w:type="default"/>
          <w:pgSz w:w="16850" w:h="11910"/>
          <w:pgMar w:top="1012" w:right="1735" w:bottom="1163" w:left="1733" w:header="0" w:footer="984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87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8" w:line="222" w:lineRule="auto"/>
              <w:ind w:left="76"/>
            </w:pPr>
            <w:r>
              <w:rPr>
                <w:spacing w:val="-2"/>
              </w:rPr>
              <w:t>序号</w:t>
            </w:r>
          </w:p>
        </w:tc>
        <w:tc>
          <w:tcPr>
            <w:tcW w:w="1169" w:type="dxa"/>
            <w:gridSpan w:val="2"/>
          </w:tcPr>
          <w:p>
            <w:pPr>
              <w:pStyle w:val="8"/>
              <w:spacing w:before="122" w:line="221" w:lineRule="auto"/>
              <w:ind w:left="241"/>
            </w:pPr>
            <w:r>
              <w:rPr>
                <w:spacing w:val="-3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9" w:line="220" w:lineRule="auto"/>
              <w:ind w:left="589"/>
            </w:pPr>
            <w:r>
              <w:rPr>
                <w:spacing w:val="-4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8"/>
              <w:spacing w:before="58" w:line="219" w:lineRule="auto"/>
              <w:ind w:left="651"/>
            </w:pPr>
            <w:r>
              <w:rPr>
                <w:spacing w:val="-3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</w:tcPr>
          <w:p>
            <w:pPr>
              <w:spacing w:line="344" w:lineRule="auto"/>
            </w:pPr>
          </w:p>
          <w:p>
            <w:pPr>
              <w:pStyle w:val="8"/>
              <w:spacing w:before="59" w:line="235" w:lineRule="auto"/>
              <w:ind w:left="284" w:right="68" w:hanging="187"/>
            </w:pPr>
            <w:r>
              <w:rPr>
                <w:spacing w:val="-5"/>
              </w:rPr>
              <w:t>公开时</w:t>
            </w:r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8" w:line="222" w:lineRule="auto"/>
              <w:ind w:left="84"/>
            </w:pPr>
            <w:r>
              <w:rPr>
                <w:spacing w:val="-3"/>
              </w:rPr>
              <w:t>公开主体</w:t>
            </w:r>
          </w:p>
        </w:tc>
        <w:tc>
          <w:tcPr>
            <w:tcW w:w="3344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9" w:line="220" w:lineRule="auto"/>
              <w:ind w:left="1061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122" w:type="dxa"/>
            <w:gridSpan w:val="2"/>
          </w:tcPr>
          <w:p>
            <w:pPr>
              <w:pStyle w:val="8"/>
              <w:spacing w:before="122" w:line="220" w:lineRule="auto"/>
              <w:ind w:left="242"/>
            </w:pPr>
            <w:r>
              <w:rPr>
                <w:spacing w:val="-3"/>
              </w:rPr>
              <w:t>公开对象</w:t>
            </w:r>
          </w:p>
        </w:tc>
        <w:tc>
          <w:tcPr>
            <w:tcW w:w="1130" w:type="dxa"/>
            <w:gridSpan w:val="2"/>
          </w:tcPr>
          <w:p>
            <w:pPr>
              <w:pStyle w:val="8"/>
              <w:spacing w:before="122" w:line="222" w:lineRule="auto"/>
              <w:ind w:left="229"/>
            </w:pPr>
            <w:r>
              <w:rPr>
                <w:spacing w:val="-3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</w:tcPr>
          <w:p/>
        </w:tc>
        <w:tc>
          <w:tcPr>
            <w:tcW w:w="480" w:type="dxa"/>
          </w:tcPr>
          <w:p>
            <w:pPr>
              <w:pStyle w:val="8"/>
              <w:spacing w:before="189" w:line="235" w:lineRule="auto"/>
              <w:ind w:left="70" w:right="46" w:firstLine="2"/>
            </w:pPr>
            <w:r>
              <w:rPr>
                <w:spacing w:val="-5"/>
              </w:rPr>
              <w:t>一级</w:t>
            </w:r>
            <w:r>
              <w:t xml:space="preserve"> </w:t>
            </w:r>
            <w:r>
              <w:rPr>
                <w:spacing w:val="-4"/>
              </w:rPr>
              <w:t>事项</w:t>
            </w:r>
          </w:p>
        </w:tc>
        <w:tc>
          <w:tcPr>
            <w:tcW w:w="689" w:type="dxa"/>
          </w:tcPr>
          <w:p>
            <w:pPr>
              <w:pStyle w:val="8"/>
              <w:spacing w:before="189" w:line="235" w:lineRule="auto"/>
              <w:ind w:left="270" w:right="58" w:hanging="180"/>
            </w:pPr>
            <w:r>
              <w:rPr>
                <w:spacing w:val="-4"/>
              </w:rPr>
              <w:t>二级事</w:t>
            </w:r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</w:tcPr>
          <w:p/>
        </w:tc>
        <w:tc>
          <w:tcPr>
            <w:tcW w:w="1980" w:type="dxa"/>
            <w:vMerge w:val="continue"/>
            <w:tcBorders>
              <w:top w:val="nil"/>
            </w:tcBorders>
          </w:tcPr>
          <w:p/>
        </w:tc>
        <w:tc>
          <w:tcPr>
            <w:tcW w:w="704" w:type="dxa"/>
            <w:vMerge w:val="continue"/>
            <w:tcBorders>
              <w:top w:val="nil"/>
            </w:tcBorders>
          </w:tcPr>
          <w:p/>
        </w:tc>
        <w:tc>
          <w:tcPr>
            <w:tcW w:w="854" w:type="dxa"/>
            <w:vMerge w:val="continue"/>
            <w:tcBorders>
              <w:top w:val="nil"/>
            </w:tcBorders>
          </w:tcPr>
          <w:p/>
        </w:tc>
        <w:tc>
          <w:tcPr>
            <w:tcW w:w="3344" w:type="dxa"/>
            <w:vMerge w:val="continue"/>
            <w:tcBorders>
              <w:top w:val="nil"/>
            </w:tcBorders>
          </w:tcPr>
          <w:p/>
        </w:tc>
        <w:tc>
          <w:tcPr>
            <w:tcW w:w="703" w:type="dxa"/>
          </w:tcPr>
          <w:p>
            <w:pPr>
              <w:spacing w:line="250" w:lineRule="auto"/>
            </w:pPr>
          </w:p>
          <w:p>
            <w:pPr>
              <w:pStyle w:val="8"/>
              <w:spacing w:before="59" w:line="219" w:lineRule="auto"/>
              <w:ind w:left="100"/>
            </w:pPr>
            <w:r>
              <w:rPr>
                <w:spacing w:val="-2"/>
              </w:rPr>
              <w:t>全社会</w:t>
            </w:r>
          </w:p>
        </w:tc>
        <w:tc>
          <w:tcPr>
            <w:tcW w:w="419" w:type="dxa"/>
          </w:tcPr>
          <w:p>
            <w:pPr>
              <w:pStyle w:val="8"/>
              <w:spacing w:before="191" w:line="234" w:lineRule="auto"/>
              <w:ind w:left="57"/>
            </w:pPr>
            <w:r>
              <w:rPr>
                <w:spacing w:val="-5"/>
              </w:rPr>
              <w:t>特定</w:t>
            </w:r>
            <w:r>
              <w:t xml:space="preserve"> </w:t>
            </w:r>
            <w:r>
              <w:rPr>
                <w:spacing w:val="-5"/>
              </w:rPr>
              <w:t>群众</w:t>
            </w:r>
          </w:p>
        </w:tc>
        <w:tc>
          <w:tcPr>
            <w:tcW w:w="539" w:type="dxa"/>
          </w:tcPr>
          <w:p>
            <w:pPr>
              <w:spacing w:line="250" w:lineRule="auto"/>
            </w:pPr>
          </w:p>
          <w:p>
            <w:pPr>
              <w:pStyle w:val="8"/>
              <w:spacing w:before="58" w:line="221" w:lineRule="auto"/>
              <w:ind w:left="122"/>
            </w:pPr>
            <w:r>
              <w:rPr>
                <w:spacing w:val="-3"/>
              </w:rPr>
              <w:t>主动</w:t>
            </w:r>
          </w:p>
        </w:tc>
        <w:tc>
          <w:tcPr>
            <w:tcW w:w="591" w:type="dxa"/>
          </w:tcPr>
          <w:p>
            <w:pPr>
              <w:pStyle w:val="8"/>
              <w:spacing w:before="190" w:line="219" w:lineRule="auto"/>
              <w:jc w:val="right"/>
            </w:pPr>
            <w:r>
              <w:rPr>
                <w:spacing w:val="-2"/>
              </w:rPr>
              <w:t>依申请</w:t>
            </w:r>
          </w:p>
          <w:p>
            <w:pPr>
              <w:pStyle w:val="8"/>
              <w:spacing w:before="28" w:line="222" w:lineRule="auto"/>
              <w:ind w:left="141"/>
            </w:pPr>
            <w:r>
              <w:rPr>
                <w:spacing w:val="-4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487" w:type="dxa"/>
            <w:tcBorders>
              <w:bottom w:val="single" w:color="000000" w:sz="6" w:space="0"/>
            </w:tcBorders>
          </w:tcPr>
          <w:p>
            <w:pPr>
              <w:spacing w:line="307" w:lineRule="auto"/>
            </w:pPr>
          </w:p>
          <w:p>
            <w:pPr>
              <w:spacing w:line="307" w:lineRule="auto"/>
            </w:pPr>
          </w:p>
          <w:p>
            <w:pPr>
              <w:spacing w:line="308" w:lineRule="auto"/>
            </w:pPr>
          </w:p>
          <w:p>
            <w:pPr>
              <w:pStyle w:val="8"/>
              <w:spacing w:before="58" w:line="183" w:lineRule="auto"/>
              <w:ind w:left="211"/>
            </w:pPr>
            <w:r>
              <w:t>4</w:t>
            </w:r>
          </w:p>
        </w:tc>
        <w:tc>
          <w:tcPr>
            <w:tcW w:w="480" w:type="dxa"/>
            <w:vMerge w:val="restart"/>
            <w:tcBorders>
              <w:bottom w:val="nil"/>
            </w:tcBorders>
          </w:tcPr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9" w:lineRule="auto"/>
            </w:pPr>
          </w:p>
          <w:p>
            <w:pPr>
              <w:spacing w:line="269" w:lineRule="auto"/>
            </w:pPr>
          </w:p>
          <w:p>
            <w:pPr>
              <w:spacing w:line="269" w:lineRule="auto"/>
            </w:pPr>
          </w:p>
          <w:p>
            <w:pPr>
              <w:spacing w:line="269" w:lineRule="auto"/>
            </w:pPr>
          </w:p>
          <w:p>
            <w:pPr>
              <w:spacing w:line="269" w:lineRule="auto"/>
            </w:pPr>
          </w:p>
          <w:p>
            <w:pPr>
              <w:pStyle w:val="8"/>
              <w:spacing w:before="58" w:line="234" w:lineRule="auto"/>
              <w:ind w:left="69" w:right="46"/>
            </w:pPr>
            <w:r>
              <w:rPr>
                <w:spacing w:val="-3"/>
              </w:rPr>
              <w:t>扶贫</w:t>
            </w:r>
            <w:r>
              <w:t xml:space="preserve"> </w:t>
            </w:r>
            <w:r>
              <w:rPr>
                <w:spacing w:val="-4"/>
              </w:rPr>
              <w:t>对象</w:t>
            </w:r>
          </w:p>
        </w:tc>
        <w:tc>
          <w:tcPr>
            <w:tcW w:w="689" w:type="dxa"/>
            <w:tcBorders>
              <w:bottom w:val="single" w:color="000000" w:sz="6" w:space="0"/>
            </w:tcBorders>
          </w:tcPr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pStyle w:val="8"/>
              <w:spacing w:before="59" w:line="235" w:lineRule="auto"/>
              <w:ind w:left="113" w:right="58" w:hanging="25"/>
            </w:pPr>
            <w:r>
              <w:rPr>
                <w:spacing w:val="-3"/>
              </w:rPr>
              <w:t>贫困人</w:t>
            </w:r>
            <w:r>
              <w:t xml:space="preserve"> </w:t>
            </w:r>
            <w:r>
              <w:rPr>
                <w:spacing w:val="-12"/>
              </w:rPr>
              <w:t>口识别</w:t>
            </w:r>
          </w:p>
        </w:tc>
        <w:tc>
          <w:tcPr>
            <w:tcW w:w="2580" w:type="dxa"/>
            <w:tcBorders>
              <w:bottom w:val="single" w:color="000000" w:sz="6" w:space="0"/>
            </w:tcBorders>
          </w:tcPr>
          <w:p>
            <w:pPr>
              <w:spacing w:line="416" w:lineRule="auto"/>
              <w:rPr>
                <w:lang w:eastAsia="zh-CN"/>
              </w:rPr>
            </w:pPr>
          </w:p>
          <w:p>
            <w:pPr>
              <w:pStyle w:val="8"/>
              <w:spacing w:before="59" w:line="235" w:lineRule="auto"/>
              <w:ind w:left="31" w:right="27" w:firstLine="60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·识别标准（国定标准、省定标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准）</w:t>
            </w:r>
          </w:p>
          <w:p>
            <w:pPr>
              <w:pStyle w:val="8"/>
              <w:spacing w:before="25" w:line="234" w:lineRule="auto"/>
              <w:ind w:left="35" w:right="46" w:firstLine="56"/>
              <w:rPr>
                <w:lang w:eastAsia="zh-CN"/>
              </w:rPr>
            </w:pPr>
            <w:r>
              <w:rPr>
                <w:spacing w:val="-23"/>
                <w:lang w:eastAsia="zh-CN"/>
              </w:rPr>
              <w:t>·识别程序(农户申请、民主评议、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公示公告、逐级审核）</w:t>
            </w:r>
          </w:p>
          <w:p>
            <w:pPr>
              <w:pStyle w:val="8"/>
              <w:spacing w:before="29" w:line="220" w:lineRule="auto"/>
              <w:ind w:left="91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·识别结果(贫困户名单、数量)</w:t>
            </w:r>
          </w:p>
        </w:tc>
        <w:tc>
          <w:tcPr>
            <w:tcW w:w="1980" w:type="dxa"/>
            <w:tcBorders>
              <w:bottom w:val="single" w:color="000000" w:sz="6" w:space="0"/>
            </w:tcBorders>
          </w:tcPr>
          <w:p>
            <w:pPr>
              <w:spacing w:line="417" w:lineRule="auto"/>
              <w:rPr>
                <w:lang w:eastAsia="zh-CN"/>
              </w:rPr>
            </w:pPr>
          </w:p>
          <w:p>
            <w:pPr>
              <w:pStyle w:val="8"/>
              <w:spacing w:before="58" w:line="234" w:lineRule="auto"/>
              <w:ind w:left="34" w:right="152" w:firstLine="2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《国务院扶贫办扶贫开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发建档立卡工作方案》</w:t>
            </w:r>
          </w:p>
          <w:p>
            <w:pPr>
              <w:pStyle w:val="8"/>
              <w:spacing w:before="28" w:line="239" w:lineRule="auto"/>
              <w:ind w:left="34" w:right="56" w:firstLine="2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《国务院扶贫办关于进</w:t>
            </w:r>
            <w:r>
              <w:rPr>
                <w:lang w:eastAsia="zh-CN"/>
              </w:rPr>
              <w:t xml:space="preserve">  </w:t>
            </w:r>
            <w:r>
              <w:rPr>
                <w:spacing w:val="-5"/>
                <w:lang w:eastAsia="zh-CN"/>
              </w:rPr>
              <w:t>一步完善贫困人</w:t>
            </w:r>
            <w:r>
              <w:rPr>
                <w:spacing w:val="37"/>
                <w:w w:val="10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口动态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管理工作的通知》</w:t>
            </w:r>
          </w:p>
        </w:tc>
        <w:tc>
          <w:tcPr>
            <w:tcW w:w="704" w:type="dxa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pStyle w:val="8"/>
              <w:spacing w:before="59" w:line="242" w:lineRule="auto"/>
              <w:ind w:left="32" w:right="123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信息形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成（变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更）20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个工作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lang w:eastAsia="zh-CN"/>
              </w:rPr>
            </w:pPr>
          </w:p>
          <w:p>
            <w:pPr>
              <w:spacing w:line="260" w:lineRule="auto"/>
              <w:rPr>
                <w:lang w:eastAsia="zh-CN"/>
              </w:rPr>
            </w:pPr>
          </w:p>
          <w:p>
            <w:pPr>
              <w:spacing w:line="260" w:lineRule="auto"/>
              <w:rPr>
                <w:lang w:eastAsia="zh-CN"/>
              </w:rPr>
            </w:pPr>
          </w:p>
          <w:p>
            <w:pPr>
              <w:spacing w:line="260" w:lineRule="auto"/>
              <w:rPr>
                <w:lang w:eastAsia="zh-CN"/>
              </w:rPr>
            </w:pPr>
          </w:p>
          <w:p>
            <w:pPr>
              <w:spacing w:line="260" w:lineRule="auto"/>
              <w:rPr>
                <w:lang w:eastAsia="zh-CN"/>
              </w:rPr>
            </w:pPr>
          </w:p>
          <w:p>
            <w:pPr>
              <w:spacing w:line="260" w:lineRule="auto"/>
              <w:rPr>
                <w:lang w:eastAsia="zh-CN"/>
              </w:rPr>
            </w:pPr>
          </w:p>
          <w:p>
            <w:pPr>
              <w:spacing w:line="260" w:lineRule="auto"/>
              <w:rPr>
                <w:lang w:eastAsia="zh-CN"/>
              </w:rPr>
            </w:pPr>
          </w:p>
          <w:p>
            <w:pPr>
              <w:pStyle w:val="8"/>
              <w:spacing w:before="59" w:line="239" w:lineRule="auto"/>
              <w:ind w:left="35" w:right="92" w:firstLine="8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乡镇人民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政府及有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关部门</w:t>
            </w:r>
          </w:p>
        </w:tc>
        <w:tc>
          <w:tcPr>
            <w:tcW w:w="3344" w:type="dxa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lang w:eastAsia="zh-CN"/>
              </w:rPr>
            </w:pPr>
          </w:p>
          <w:p>
            <w:pPr>
              <w:spacing w:line="258" w:lineRule="auto"/>
              <w:rPr>
                <w:lang w:eastAsia="zh-CN"/>
              </w:rPr>
            </w:pPr>
          </w:p>
          <w:p>
            <w:pPr>
              <w:spacing w:line="258" w:lineRule="auto"/>
              <w:rPr>
                <w:lang w:eastAsia="zh-CN"/>
              </w:rPr>
            </w:pPr>
          </w:p>
          <w:p>
            <w:pPr>
              <w:spacing w:line="258" w:lineRule="auto"/>
              <w:rPr>
                <w:lang w:eastAsia="zh-CN"/>
              </w:rPr>
            </w:pPr>
          </w:p>
          <w:p>
            <w:pPr>
              <w:spacing w:line="259" w:lineRule="auto"/>
              <w:rPr>
                <w:lang w:eastAsia="zh-CN"/>
              </w:rPr>
            </w:pPr>
          </w:p>
          <w:p>
            <w:pPr>
              <w:spacing w:line="259" w:lineRule="auto"/>
              <w:rPr>
                <w:lang w:eastAsia="zh-CN"/>
              </w:rPr>
            </w:pPr>
          </w:p>
          <w:p>
            <w:pPr>
              <w:pStyle w:val="8"/>
              <w:spacing w:before="58" w:line="219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□政府网站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>
            <w:pPr>
              <w:pStyle w:val="8"/>
              <w:spacing w:before="31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>
            <w:pPr>
              <w:pStyle w:val="8"/>
              <w:spacing w:before="28" w:line="219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□纸质媒体</w:t>
            </w:r>
          </w:p>
          <w:p>
            <w:pPr>
              <w:pStyle w:val="8"/>
              <w:spacing w:before="28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>
            <w:pPr>
              <w:pStyle w:val="8"/>
              <w:spacing w:before="30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>
            <w:pPr>
              <w:pStyle w:val="8"/>
              <w:spacing w:before="28" w:line="219" w:lineRule="auto"/>
              <w:ind w:left="54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■社区/企事业单位/村公示栏（电子屏）</w:t>
            </w:r>
          </w:p>
          <w:p>
            <w:pPr>
              <w:pStyle w:val="8"/>
              <w:spacing w:before="29" w:line="219" w:lineRule="auto"/>
              <w:ind w:left="54"/>
            </w:pPr>
            <w:r>
              <w:rPr>
                <w:spacing w:val="-6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□其他</w:t>
            </w:r>
          </w:p>
        </w:tc>
        <w:tc>
          <w:tcPr>
            <w:tcW w:w="703" w:type="dxa"/>
            <w:tcBorders>
              <w:bottom w:val="single" w:color="000000" w:sz="6" w:space="0"/>
            </w:tcBorders>
          </w:tcPr>
          <w:p>
            <w:pPr>
              <w:spacing w:line="297" w:lineRule="auto"/>
            </w:pPr>
          </w:p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tcBorders>
              <w:bottom w:val="single" w:color="000000" w:sz="6" w:space="0"/>
            </w:tcBorders>
          </w:tcPr>
          <w:p/>
        </w:tc>
        <w:tc>
          <w:tcPr>
            <w:tcW w:w="539" w:type="dxa"/>
            <w:tcBorders>
              <w:bottom w:val="single" w:color="000000" w:sz="6" w:space="0"/>
            </w:tcBorders>
          </w:tcPr>
          <w:p>
            <w:pPr>
              <w:spacing w:line="297" w:lineRule="auto"/>
            </w:pPr>
          </w:p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tcBorders>
              <w:bottom w:val="single" w:color="000000" w:sz="6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48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pStyle w:val="8"/>
              <w:spacing w:before="59" w:line="182" w:lineRule="auto"/>
              <w:ind w:left="215"/>
            </w:pPr>
            <w:r>
              <w:t>5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</w:tcPr>
          <w:p/>
        </w:tc>
        <w:tc>
          <w:tcPr>
            <w:tcW w:w="68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275" w:lineRule="auto"/>
            </w:pPr>
          </w:p>
          <w:p>
            <w:pPr>
              <w:spacing w:line="275" w:lineRule="auto"/>
            </w:pPr>
          </w:p>
          <w:p>
            <w:pPr>
              <w:spacing w:line="275" w:lineRule="auto"/>
            </w:pPr>
          </w:p>
          <w:p>
            <w:pPr>
              <w:spacing w:line="276" w:lineRule="auto"/>
            </w:pPr>
          </w:p>
          <w:p>
            <w:pPr>
              <w:pStyle w:val="8"/>
              <w:spacing w:before="58" w:line="236" w:lineRule="auto"/>
              <w:ind w:left="113" w:right="58" w:hanging="25"/>
            </w:pPr>
            <w:r>
              <w:rPr>
                <w:spacing w:val="-3"/>
              </w:rPr>
              <w:t>贫困人</w:t>
            </w:r>
            <w:r>
              <w:t xml:space="preserve"> </w:t>
            </w:r>
            <w:r>
              <w:rPr>
                <w:spacing w:val="-12"/>
              </w:rPr>
              <w:t>口退出</w:t>
            </w:r>
          </w:p>
        </w:tc>
        <w:tc>
          <w:tcPr>
            <w:tcW w:w="258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382" w:lineRule="auto"/>
              <w:rPr>
                <w:lang w:eastAsia="zh-CN"/>
              </w:rPr>
            </w:pPr>
          </w:p>
          <w:p>
            <w:pPr>
              <w:pStyle w:val="8"/>
              <w:spacing w:before="59" w:line="222" w:lineRule="auto"/>
              <w:ind w:left="91"/>
              <w:rPr>
                <w:lang w:eastAsia="zh-CN"/>
              </w:rPr>
            </w:pPr>
            <w:r>
              <w:rPr>
                <w:spacing w:val="-14"/>
                <w:lang w:eastAsia="zh-CN"/>
              </w:rPr>
              <w:t>·退出计划</w:t>
            </w:r>
          </w:p>
          <w:p>
            <w:pPr>
              <w:pStyle w:val="8"/>
              <w:spacing w:before="29" w:line="238" w:lineRule="auto"/>
              <w:ind w:left="30" w:right="25" w:firstLine="61"/>
              <w:jc w:val="both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·退出标准（人均纯收入稳定超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过国定标准、实现“两不愁、三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保障”）</w:t>
            </w:r>
          </w:p>
          <w:p>
            <w:pPr>
              <w:pStyle w:val="8"/>
              <w:spacing w:before="29" w:line="239" w:lineRule="auto"/>
              <w:ind w:left="30" w:right="27" w:firstLine="61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·退出程序（民主评议、村两委</w:t>
            </w:r>
            <w:r>
              <w:rPr>
                <w:lang w:eastAsia="zh-CN"/>
              </w:rPr>
              <w:t xml:space="preserve"> </w:t>
            </w:r>
            <w:r>
              <w:rPr>
                <w:spacing w:val="-13"/>
                <w:lang w:eastAsia="zh-CN"/>
              </w:rPr>
              <w:t>和驻村工作队核实、贫困户认可、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公示公告、退出销号）</w:t>
            </w:r>
          </w:p>
          <w:p>
            <w:pPr>
              <w:pStyle w:val="8"/>
              <w:spacing w:before="29" w:line="221" w:lineRule="auto"/>
              <w:ind w:left="91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·退出结果（脱贫名单）</w:t>
            </w:r>
          </w:p>
        </w:tc>
        <w:tc>
          <w:tcPr>
            <w:tcW w:w="198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310" w:lineRule="auto"/>
              <w:rPr>
                <w:lang w:eastAsia="zh-CN"/>
              </w:rPr>
            </w:pPr>
          </w:p>
          <w:p>
            <w:pPr>
              <w:spacing w:line="311" w:lineRule="auto"/>
              <w:rPr>
                <w:lang w:eastAsia="zh-CN"/>
              </w:rPr>
            </w:pPr>
          </w:p>
          <w:p>
            <w:pPr>
              <w:pStyle w:val="8"/>
              <w:spacing w:before="59" w:line="244" w:lineRule="auto"/>
              <w:ind w:left="32" w:right="15" w:firstLine="5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《中共中央办公厅、国务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院办公厅关于建立贫困</w:t>
            </w:r>
            <w:r>
              <w:rPr>
                <w:lang w:eastAsia="zh-CN"/>
              </w:rPr>
              <w:t xml:space="preserve">  </w:t>
            </w:r>
            <w:r>
              <w:rPr>
                <w:spacing w:val="-6"/>
                <w:lang w:eastAsia="zh-CN"/>
              </w:rPr>
              <w:t>退出机制的意见》《国务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院扶贫办关于进一步完</w:t>
            </w:r>
            <w:r>
              <w:rPr>
                <w:lang w:eastAsia="zh-CN"/>
              </w:rPr>
              <w:t xml:space="preserve">  </w:t>
            </w:r>
            <w:r>
              <w:rPr>
                <w:spacing w:val="-5"/>
                <w:lang w:eastAsia="zh-CN"/>
              </w:rPr>
              <w:t>善贫困人</w:t>
            </w:r>
            <w:r>
              <w:rPr>
                <w:spacing w:val="40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口动态管理工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作的通知》</w:t>
            </w:r>
          </w:p>
        </w:tc>
        <w:tc>
          <w:tcPr>
            <w:tcW w:w="704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344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pStyle w:val="8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tcBorders>
              <w:top w:val="single" w:color="000000" w:sz="6" w:space="0"/>
              <w:bottom w:val="single" w:color="000000" w:sz="6" w:space="0"/>
            </w:tcBorders>
          </w:tcPr>
          <w:p/>
        </w:tc>
        <w:tc>
          <w:tcPr>
            <w:tcW w:w="53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pStyle w:val="8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tcBorders>
              <w:top w:val="single" w:color="000000" w:sz="6" w:space="0"/>
              <w:bottom w:val="single" w:color="000000" w:sz="6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</w:trPr>
        <w:tc>
          <w:tcPr>
            <w:tcW w:w="487" w:type="dxa"/>
            <w:tcBorders>
              <w:top w:val="single" w:color="000000" w:sz="6" w:space="0"/>
            </w:tcBorders>
          </w:tcPr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pStyle w:val="8"/>
              <w:spacing w:before="59" w:line="183" w:lineRule="auto"/>
              <w:ind w:left="213"/>
            </w:pPr>
            <w:r>
              <w:t>6</w:t>
            </w:r>
          </w:p>
        </w:tc>
        <w:tc>
          <w:tcPr>
            <w:tcW w:w="480" w:type="dxa"/>
            <w:tcBorders>
              <w:top w:val="single" w:color="000000" w:sz="6" w:space="0"/>
            </w:tcBorders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9" w:lineRule="auto"/>
            </w:pPr>
          </w:p>
          <w:p>
            <w:pPr>
              <w:pStyle w:val="8"/>
              <w:spacing w:before="59" w:line="266" w:lineRule="auto"/>
              <w:ind w:left="73" w:right="44" w:hanging="4"/>
              <w:jc w:val="both"/>
            </w:pPr>
            <w:r>
              <w:rPr>
                <w:spacing w:val="-2"/>
              </w:rPr>
              <w:t>扶贫</w:t>
            </w:r>
            <w:r>
              <w:t xml:space="preserve"> </w:t>
            </w:r>
            <w:r>
              <w:rPr>
                <w:spacing w:val="-4"/>
              </w:rPr>
              <w:t>资金</w:t>
            </w:r>
            <w:r>
              <w:t xml:space="preserve"> </w:t>
            </w:r>
            <w:r>
              <w:rPr>
                <w:spacing w:val="-5"/>
              </w:rPr>
              <w:t>项目</w:t>
            </w:r>
          </w:p>
        </w:tc>
        <w:tc>
          <w:tcPr>
            <w:tcW w:w="689" w:type="dxa"/>
            <w:tcBorders>
              <w:top w:val="single" w:color="000000" w:sz="6" w:space="0"/>
            </w:tcBorders>
          </w:tcPr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pStyle w:val="8"/>
              <w:spacing w:before="58" w:line="274" w:lineRule="auto"/>
              <w:ind w:left="87" w:right="53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财政专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项扶贫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资金分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配结果</w:t>
            </w:r>
          </w:p>
        </w:tc>
        <w:tc>
          <w:tcPr>
            <w:tcW w:w="2580" w:type="dxa"/>
            <w:tcBorders>
              <w:top w:val="single" w:color="000000" w:sz="6" w:space="0"/>
            </w:tcBorders>
          </w:tcPr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pStyle w:val="8"/>
              <w:spacing w:before="58" w:line="222" w:lineRule="auto"/>
              <w:ind w:left="91"/>
              <w:rPr>
                <w:lang w:eastAsia="zh-CN"/>
              </w:rPr>
            </w:pPr>
            <w:r>
              <w:rPr>
                <w:spacing w:val="-14"/>
                <w:lang w:eastAsia="zh-CN"/>
              </w:rPr>
              <w:t>·资金名称</w:t>
            </w:r>
          </w:p>
          <w:p>
            <w:pPr>
              <w:pStyle w:val="8"/>
              <w:spacing w:before="58" w:line="270" w:lineRule="auto"/>
              <w:ind w:left="31" w:right="73" w:firstLine="59"/>
              <w:jc w:val="both"/>
              <w:rPr>
                <w:lang w:eastAsia="zh-CN"/>
              </w:rPr>
            </w:pPr>
            <w:r>
              <w:rPr>
                <w:spacing w:val="-14"/>
                <w:lang w:eastAsia="zh-CN"/>
              </w:rPr>
              <w:t>·分配结果(资金来源、资金规模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资金用途、使用单位、分配原则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分配结果、监督方式等）</w:t>
            </w:r>
          </w:p>
        </w:tc>
        <w:tc>
          <w:tcPr>
            <w:tcW w:w="1980" w:type="dxa"/>
            <w:tcBorders>
              <w:top w:val="single" w:color="000000" w:sz="6" w:space="0"/>
            </w:tcBorders>
          </w:tcPr>
          <w:p>
            <w:pPr>
              <w:spacing w:line="311" w:lineRule="auto"/>
              <w:rPr>
                <w:lang w:eastAsia="zh-CN"/>
              </w:rPr>
            </w:pPr>
          </w:p>
          <w:p>
            <w:pPr>
              <w:pStyle w:val="8"/>
              <w:spacing w:before="59" w:line="279" w:lineRule="auto"/>
              <w:ind w:left="34" w:firstLine="2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《国务院扶贫办、财政部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 xml:space="preserve">关于完善扶贫资金项目  公告公示制度的指导意  </w:t>
            </w:r>
            <w:r>
              <w:rPr>
                <w:spacing w:val="-8"/>
                <w:lang w:eastAsia="zh-CN"/>
              </w:rPr>
              <w:t>见》《河南省扶贫开发办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 xml:space="preserve">公室 河南省财政厅关于 印发河南省扶贫资金项  </w:t>
            </w:r>
            <w:r>
              <w:rPr>
                <w:spacing w:val="-5"/>
                <w:lang w:eastAsia="zh-CN"/>
              </w:rPr>
              <w:t>目公告公示制度的通知》</w:t>
            </w:r>
          </w:p>
        </w:tc>
        <w:tc>
          <w:tcPr>
            <w:tcW w:w="704" w:type="dxa"/>
            <w:tcBorders>
              <w:top w:val="single" w:color="000000" w:sz="6" w:space="0"/>
            </w:tcBorders>
          </w:tcPr>
          <w:p>
            <w:pPr>
              <w:spacing w:line="291" w:lineRule="auto"/>
              <w:rPr>
                <w:lang w:eastAsia="zh-CN"/>
              </w:rPr>
            </w:pPr>
          </w:p>
          <w:p>
            <w:pPr>
              <w:spacing w:line="291" w:lineRule="auto"/>
              <w:rPr>
                <w:lang w:eastAsia="zh-CN"/>
              </w:rPr>
            </w:pPr>
          </w:p>
          <w:p>
            <w:pPr>
              <w:pStyle w:val="8"/>
              <w:spacing w:before="58" w:line="277" w:lineRule="auto"/>
              <w:ind w:left="32" w:right="67" w:firstLine="7"/>
              <w:jc w:val="both"/>
              <w:rPr>
                <w:lang w:eastAsia="zh-CN"/>
              </w:rPr>
            </w:pPr>
            <w:r>
              <w:rPr>
                <w:spacing w:val="11"/>
                <w:lang w:eastAsia="zh-CN"/>
              </w:rPr>
              <w:t>资金分</w:t>
            </w:r>
            <w:r>
              <w:rPr>
                <w:lang w:eastAsia="zh-CN"/>
              </w:rPr>
              <w:t xml:space="preserve"> </w:t>
            </w:r>
            <w:r>
              <w:rPr>
                <w:spacing w:val="13"/>
                <w:lang w:eastAsia="zh-CN"/>
              </w:rPr>
              <w:t>配结果</w:t>
            </w:r>
            <w:r>
              <w:rPr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下达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15</w:t>
            </w:r>
            <w:r>
              <w:rPr>
                <w:lang w:eastAsia="zh-CN"/>
              </w:rPr>
              <w:t xml:space="preserve"> </w:t>
            </w:r>
            <w:r>
              <w:rPr>
                <w:spacing w:val="13"/>
                <w:lang w:eastAsia="zh-CN"/>
              </w:rPr>
              <w:t>个工作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日内</w:t>
            </w:r>
          </w:p>
        </w:tc>
        <w:tc>
          <w:tcPr>
            <w:tcW w:w="854" w:type="dxa"/>
            <w:tcBorders>
              <w:top w:val="single" w:color="000000" w:sz="6" w:space="0"/>
            </w:tcBorders>
          </w:tcPr>
          <w:p>
            <w:pPr>
              <w:spacing w:line="295" w:lineRule="auto"/>
              <w:rPr>
                <w:lang w:eastAsia="zh-CN"/>
              </w:rPr>
            </w:pPr>
          </w:p>
          <w:p>
            <w:pPr>
              <w:spacing w:line="295" w:lineRule="auto"/>
              <w:rPr>
                <w:lang w:eastAsia="zh-CN"/>
              </w:rPr>
            </w:pPr>
          </w:p>
          <w:p>
            <w:pPr>
              <w:pStyle w:val="8"/>
              <w:spacing w:before="59" w:line="270" w:lineRule="auto"/>
              <w:ind w:left="35" w:right="95" w:firstLine="8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乡镇人民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政府及有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关部门</w:t>
            </w:r>
          </w:p>
        </w:tc>
        <w:tc>
          <w:tcPr>
            <w:tcW w:w="3344" w:type="dxa"/>
            <w:tcBorders>
              <w:top w:val="single" w:color="000000" w:sz="6" w:space="0"/>
            </w:tcBorders>
          </w:tcPr>
          <w:p>
            <w:pPr>
              <w:spacing w:line="311" w:lineRule="auto"/>
              <w:rPr>
                <w:lang w:eastAsia="zh-CN"/>
              </w:rPr>
            </w:pPr>
          </w:p>
          <w:p>
            <w:pPr>
              <w:pStyle w:val="8"/>
              <w:spacing w:before="58" w:line="219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■政府网站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>
            <w:pPr>
              <w:pStyle w:val="8"/>
              <w:spacing w:before="62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>
            <w:pPr>
              <w:pStyle w:val="8"/>
              <w:spacing w:before="72" w:line="219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□纸质媒体</w:t>
            </w:r>
          </w:p>
          <w:p>
            <w:pPr>
              <w:pStyle w:val="8"/>
              <w:spacing w:before="76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>
            <w:pPr>
              <w:pStyle w:val="8"/>
              <w:spacing w:before="56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>
            <w:pPr>
              <w:pStyle w:val="8"/>
              <w:spacing w:before="74" w:line="219" w:lineRule="auto"/>
              <w:ind w:left="54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■社区/企事业单位/村公示栏（电子屏）</w:t>
            </w:r>
          </w:p>
          <w:p>
            <w:pPr>
              <w:pStyle w:val="8"/>
              <w:spacing w:before="74" w:line="219" w:lineRule="auto"/>
              <w:ind w:left="54"/>
            </w:pPr>
            <w:r>
              <w:rPr>
                <w:spacing w:val="-6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6"/>
              </w:rPr>
              <w:t>□其他</w:t>
            </w:r>
          </w:p>
        </w:tc>
        <w:tc>
          <w:tcPr>
            <w:tcW w:w="703" w:type="dxa"/>
            <w:tcBorders>
              <w:top w:val="single" w:color="000000" w:sz="6" w:space="0"/>
            </w:tcBorders>
          </w:tcPr>
          <w:p>
            <w:pPr>
              <w:spacing w:line="287" w:lineRule="auto"/>
            </w:pPr>
          </w:p>
          <w:p>
            <w:pPr>
              <w:spacing w:line="287" w:lineRule="auto"/>
            </w:pPr>
          </w:p>
          <w:p>
            <w:pPr>
              <w:spacing w:line="287" w:lineRule="auto"/>
            </w:pPr>
          </w:p>
          <w:p>
            <w:pPr>
              <w:spacing w:line="287" w:lineRule="auto"/>
            </w:pPr>
          </w:p>
          <w:p>
            <w:pPr>
              <w:pStyle w:val="8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  <w:tcBorders>
              <w:top w:val="single" w:color="000000" w:sz="6" w:space="0"/>
            </w:tcBorders>
          </w:tcPr>
          <w:p/>
        </w:tc>
        <w:tc>
          <w:tcPr>
            <w:tcW w:w="539" w:type="dxa"/>
            <w:tcBorders>
              <w:top w:val="single" w:color="000000" w:sz="6" w:space="0"/>
            </w:tcBorders>
          </w:tcPr>
          <w:p>
            <w:pPr>
              <w:spacing w:line="287" w:lineRule="auto"/>
            </w:pPr>
          </w:p>
          <w:p>
            <w:pPr>
              <w:spacing w:line="287" w:lineRule="auto"/>
            </w:pPr>
          </w:p>
          <w:p>
            <w:pPr>
              <w:spacing w:line="287" w:lineRule="auto"/>
            </w:pPr>
          </w:p>
          <w:p>
            <w:pPr>
              <w:spacing w:line="287" w:lineRule="auto"/>
            </w:pPr>
          </w:p>
          <w:p>
            <w:pPr>
              <w:pStyle w:val="8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  <w:tcBorders>
              <w:top w:val="single" w:color="000000" w:sz="6" w:space="0"/>
            </w:tcBorders>
          </w:tcPr>
          <w:p/>
        </w:tc>
      </w:tr>
    </w:tbl>
    <w:p>
      <w:pPr>
        <w:pStyle w:val="2"/>
      </w:pPr>
    </w:p>
    <w:p>
      <w:pPr>
        <w:sectPr>
          <w:footerReference r:id="rId4" w:type="default"/>
          <w:pgSz w:w="16850" w:h="11910"/>
          <w:pgMar w:top="1012" w:right="1735" w:bottom="1158" w:left="1733" w:header="0" w:footer="968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7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8" w:line="222" w:lineRule="auto"/>
              <w:ind w:left="76"/>
            </w:pPr>
            <w:r>
              <w:rPr>
                <w:spacing w:val="-4"/>
              </w:rPr>
              <w:t>序号</w:t>
            </w:r>
          </w:p>
        </w:tc>
        <w:tc>
          <w:tcPr>
            <w:tcW w:w="1169" w:type="dxa"/>
            <w:gridSpan w:val="2"/>
          </w:tcPr>
          <w:p>
            <w:pPr>
              <w:pStyle w:val="8"/>
              <w:spacing w:before="122" w:line="221" w:lineRule="auto"/>
              <w:ind w:left="241"/>
            </w:pPr>
            <w:r>
              <w:rPr>
                <w:spacing w:val="-4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9" w:line="220" w:lineRule="auto"/>
              <w:ind w:left="589"/>
            </w:pPr>
            <w:r>
              <w:rPr>
                <w:spacing w:val="-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8"/>
              <w:spacing w:before="58" w:line="219" w:lineRule="auto"/>
              <w:ind w:left="651"/>
            </w:pPr>
            <w:r>
              <w:rPr>
                <w:spacing w:val="-4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</w:tcPr>
          <w:p>
            <w:pPr>
              <w:spacing w:line="344" w:lineRule="auto"/>
            </w:pPr>
          </w:p>
          <w:p>
            <w:pPr>
              <w:pStyle w:val="8"/>
              <w:spacing w:before="59" w:line="235" w:lineRule="auto"/>
              <w:ind w:left="284" w:right="68" w:hanging="187"/>
            </w:pPr>
            <w:r>
              <w:rPr>
                <w:spacing w:val="-5"/>
              </w:rPr>
              <w:t>公开时</w:t>
            </w:r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8" w:line="222" w:lineRule="auto"/>
              <w:ind w:left="84"/>
            </w:pPr>
            <w:r>
              <w:rPr>
                <w:spacing w:val="-4"/>
              </w:rPr>
              <w:t>公开主体</w:t>
            </w:r>
          </w:p>
        </w:tc>
        <w:tc>
          <w:tcPr>
            <w:tcW w:w="3344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9" w:line="220" w:lineRule="auto"/>
              <w:ind w:left="1061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122" w:type="dxa"/>
            <w:gridSpan w:val="2"/>
          </w:tcPr>
          <w:p>
            <w:pPr>
              <w:pStyle w:val="8"/>
              <w:spacing w:before="122" w:line="220" w:lineRule="auto"/>
              <w:ind w:left="242"/>
            </w:pPr>
            <w:r>
              <w:rPr>
                <w:spacing w:val="-4"/>
              </w:rPr>
              <w:t>公开对象</w:t>
            </w:r>
          </w:p>
        </w:tc>
        <w:tc>
          <w:tcPr>
            <w:tcW w:w="1130" w:type="dxa"/>
            <w:gridSpan w:val="2"/>
          </w:tcPr>
          <w:p>
            <w:pPr>
              <w:pStyle w:val="8"/>
              <w:spacing w:before="122" w:line="222" w:lineRule="auto"/>
              <w:ind w:left="229"/>
            </w:pPr>
            <w:r>
              <w:rPr>
                <w:spacing w:val="-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</w:tcPr>
          <w:p/>
        </w:tc>
        <w:tc>
          <w:tcPr>
            <w:tcW w:w="480" w:type="dxa"/>
          </w:tcPr>
          <w:p>
            <w:pPr>
              <w:pStyle w:val="8"/>
              <w:spacing w:before="188" w:line="235" w:lineRule="auto"/>
              <w:ind w:left="70" w:right="46" w:firstLine="2"/>
            </w:pPr>
            <w:r>
              <w:rPr>
                <w:spacing w:val="-5"/>
              </w:rPr>
              <w:t>一级</w:t>
            </w:r>
            <w:r>
              <w:t xml:space="preserve"> </w:t>
            </w:r>
            <w:r>
              <w:rPr>
                <w:spacing w:val="-4"/>
              </w:rPr>
              <w:t>事项</w:t>
            </w:r>
          </w:p>
        </w:tc>
        <w:tc>
          <w:tcPr>
            <w:tcW w:w="689" w:type="dxa"/>
          </w:tcPr>
          <w:p>
            <w:pPr>
              <w:pStyle w:val="8"/>
              <w:spacing w:before="188" w:line="235" w:lineRule="auto"/>
              <w:ind w:left="270" w:right="58" w:hanging="180"/>
            </w:pPr>
            <w:r>
              <w:rPr>
                <w:spacing w:val="-4"/>
              </w:rPr>
              <w:t>二级事</w:t>
            </w:r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</w:tcPr>
          <w:p/>
        </w:tc>
        <w:tc>
          <w:tcPr>
            <w:tcW w:w="1980" w:type="dxa"/>
            <w:vMerge w:val="continue"/>
            <w:tcBorders>
              <w:top w:val="nil"/>
            </w:tcBorders>
          </w:tcPr>
          <w:p/>
        </w:tc>
        <w:tc>
          <w:tcPr>
            <w:tcW w:w="704" w:type="dxa"/>
            <w:vMerge w:val="continue"/>
            <w:tcBorders>
              <w:top w:val="nil"/>
            </w:tcBorders>
          </w:tcPr>
          <w:p/>
        </w:tc>
        <w:tc>
          <w:tcPr>
            <w:tcW w:w="854" w:type="dxa"/>
            <w:vMerge w:val="continue"/>
            <w:tcBorders>
              <w:top w:val="nil"/>
            </w:tcBorders>
          </w:tcPr>
          <w:p/>
        </w:tc>
        <w:tc>
          <w:tcPr>
            <w:tcW w:w="3344" w:type="dxa"/>
            <w:vMerge w:val="continue"/>
            <w:tcBorders>
              <w:top w:val="nil"/>
            </w:tcBorders>
          </w:tcPr>
          <w:p/>
        </w:tc>
        <w:tc>
          <w:tcPr>
            <w:tcW w:w="703" w:type="dxa"/>
          </w:tcPr>
          <w:p>
            <w:pPr>
              <w:spacing w:line="249" w:lineRule="auto"/>
            </w:pPr>
          </w:p>
          <w:p>
            <w:pPr>
              <w:pStyle w:val="8"/>
              <w:spacing w:before="59" w:line="219" w:lineRule="auto"/>
              <w:ind w:left="100"/>
            </w:pPr>
            <w:r>
              <w:rPr>
                <w:spacing w:val="-3"/>
              </w:rPr>
              <w:t>全社会</w:t>
            </w:r>
          </w:p>
        </w:tc>
        <w:tc>
          <w:tcPr>
            <w:tcW w:w="419" w:type="dxa"/>
          </w:tcPr>
          <w:p>
            <w:pPr>
              <w:pStyle w:val="8"/>
              <w:spacing w:before="190" w:line="234" w:lineRule="auto"/>
              <w:ind w:left="57"/>
            </w:pPr>
            <w:r>
              <w:rPr>
                <w:spacing w:val="-5"/>
              </w:rPr>
              <w:t>特定</w:t>
            </w:r>
            <w:r>
              <w:t xml:space="preserve"> </w:t>
            </w:r>
            <w:r>
              <w:rPr>
                <w:spacing w:val="-5"/>
              </w:rPr>
              <w:t>群众</w:t>
            </w:r>
          </w:p>
        </w:tc>
        <w:tc>
          <w:tcPr>
            <w:tcW w:w="539" w:type="dxa"/>
          </w:tcPr>
          <w:p>
            <w:pPr>
              <w:spacing w:line="249" w:lineRule="auto"/>
            </w:pPr>
          </w:p>
          <w:p>
            <w:pPr>
              <w:pStyle w:val="8"/>
              <w:spacing w:before="58" w:line="221" w:lineRule="auto"/>
              <w:ind w:left="122"/>
            </w:pPr>
            <w:r>
              <w:rPr>
                <w:spacing w:val="-5"/>
              </w:rPr>
              <w:t>主动</w:t>
            </w:r>
          </w:p>
        </w:tc>
        <w:tc>
          <w:tcPr>
            <w:tcW w:w="591" w:type="dxa"/>
          </w:tcPr>
          <w:p>
            <w:pPr>
              <w:pStyle w:val="8"/>
              <w:spacing w:before="189" w:line="219" w:lineRule="auto"/>
              <w:ind w:right="3"/>
              <w:jc w:val="right"/>
            </w:pPr>
            <w:r>
              <w:rPr>
                <w:spacing w:val="-3"/>
              </w:rPr>
              <w:t>依申请</w:t>
            </w:r>
          </w:p>
          <w:p>
            <w:pPr>
              <w:pStyle w:val="8"/>
              <w:spacing w:before="28" w:line="222" w:lineRule="auto"/>
              <w:ind w:left="141"/>
            </w:pPr>
            <w:r>
              <w:rPr>
                <w:spacing w:val="-7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</w:trPr>
        <w:tc>
          <w:tcPr>
            <w:tcW w:w="487" w:type="dxa"/>
          </w:tcPr>
          <w:p>
            <w:pPr>
              <w:spacing w:line="307" w:lineRule="auto"/>
            </w:pPr>
          </w:p>
          <w:p>
            <w:pPr>
              <w:spacing w:line="307" w:lineRule="auto"/>
            </w:pPr>
          </w:p>
          <w:p>
            <w:pPr>
              <w:spacing w:line="308" w:lineRule="auto"/>
            </w:pPr>
          </w:p>
          <w:p>
            <w:pPr>
              <w:pStyle w:val="8"/>
              <w:spacing w:before="58" w:line="182" w:lineRule="auto"/>
              <w:ind w:left="216"/>
            </w:pPr>
            <w:r>
              <w:t>7</w:t>
            </w:r>
          </w:p>
        </w:tc>
        <w:tc>
          <w:tcPr>
            <w:tcW w:w="480" w:type="dxa"/>
          </w:tcPr>
          <w:p>
            <w:pPr>
              <w:spacing w:line="293" w:lineRule="auto"/>
            </w:pPr>
          </w:p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pStyle w:val="8"/>
              <w:spacing w:before="53" w:line="241" w:lineRule="auto"/>
              <w:ind w:left="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扶贫</w:t>
            </w:r>
          </w:p>
          <w:p>
            <w:pPr>
              <w:pStyle w:val="8"/>
              <w:spacing w:line="222" w:lineRule="auto"/>
              <w:ind w:left="9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资金</w:t>
            </w:r>
          </w:p>
        </w:tc>
        <w:tc>
          <w:tcPr>
            <w:tcW w:w="689" w:type="dxa"/>
          </w:tcPr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pStyle w:val="8"/>
              <w:spacing w:before="59" w:line="252" w:lineRule="auto"/>
              <w:ind w:left="88" w:right="58" w:hanging="1"/>
            </w:pPr>
            <w:r>
              <w:rPr>
                <w:spacing w:val="-3"/>
              </w:rPr>
              <w:t>精准扶</w:t>
            </w:r>
            <w:r>
              <w:t xml:space="preserve"> </w:t>
            </w:r>
            <w:r>
              <w:rPr>
                <w:spacing w:val="-3"/>
              </w:rPr>
              <w:t>贫贷款</w:t>
            </w:r>
          </w:p>
        </w:tc>
        <w:tc>
          <w:tcPr>
            <w:tcW w:w="2580" w:type="dxa"/>
          </w:tcPr>
          <w:p>
            <w:pPr>
              <w:spacing w:line="329" w:lineRule="auto"/>
              <w:rPr>
                <w:lang w:eastAsia="zh-CN"/>
              </w:rPr>
            </w:pPr>
          </w:p>
          <w:p>
            <w:pPr>
              <w:pStyle w:val="8"/>
              <w:spacing w:before="58" w:line="236" w:lineRule="auto"/>
              <w:ind w:left="29" w:right="27" w:firstLine="61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·扶贫小额信贷的贷款对象、用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途、额度、期限、利率等情况</w:t>
            </w:r>
          </w:p>
          <w:p>
            <w:pPr>
              <w:pStyle w:val="8"/>
              <w:spacing w:before="38" w:line="254" w:lineRule="auto"/>
              <w:ind w:left="28" w:right="27" w:firstLine="62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·享受扶贫贴息贷款的企业、专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业合作社等经营主体的名称、贷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款额度、期限、贴息规模和带贫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减贫机制等情况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>
            <w:pPr>
              <w:spacing w:line="270" w:lineRule="auto"/>
              <w:rPr>
                <w:lang w:eastAsia="zh-CN"/>
              </w:rPr>
            </w:pPr>
          </w:p>
          <w:p>
            <w:pPr>
              <w:spacing w:line="270" w:lineRule="auto"/>
              <w:rPr>
                <w:lang w:eastAsia="zh-CN"/>
              </w:rPr>
            </w:pPr>
          </w:p>
          <w:p>
            <w:pPr>
              <w:spacing w:line="270" w:lineRule="auto"/>
              <w:rPr>
                <w:lang w:eastAsia="zh-CN"/>
              </w:rPr>
            </w:pPr>
          </w:p>
          <w:p>
            <w:pPr>
              <w:spacing w:line="271" w:lineRule="auto"/>
              <w:rPr>
                <w:lang w:eastAsia="zh-CN"/>
              </w:rPr>
            </w:pPr>
          </w:p>
          <w:p>
            <w:pPr>
              <w:spacing w:line="271" w:lineRule="auto"/>
              <w:rPr>
                <w:lang w:eastAsia="zh-CN"/>
              </w:rPr>
            </w:pPr>
          </w:p>
          <w:p>
            <w:pPr>
              <w:spacing w:line="271" w:lineRule="auto"/>
              <w:rPr>
                <w:lang w:eastAsia="zh-CN"/>
              </w:rPr>
            </w:pPr>
          </w:p>
          <w:p>
            <w:pPr>
              <w:spacing w:line="271" w:lineRule="auto"/>
              <w:rPr>
                <w:lang w:eastAsia="zh-CN"/>
              </w:rPr>
            </w:pPr>
          </w:p>
          <w:p>
            <w:pPr>
              <w:pStyle w:val="8"/>
              <w:spacing w:before="58" w:line="273" w:lineRule="auto"/>
              <w:ind w:left="34" w:right="15" w:firstLine="2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《国务院扶贫办、财政部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关于完善扶贫资金项目</w:t>
            </w:r>
            <w:r>
              <w:rPr>
                <w:lang w:eastAsia="zh-CN"/>
              </w:rPr>
              <w:t xml:space="preserve">  </w:t>
            </w:r>
            <w:r>
              <w:rPr>
                <w:spacing w:val="-1"/>
                <w:lang w:eastAsia="zh-CN"/>
              </w:rPr>
              <w:t>公告公示制度的指导意</w:t>
            </w:r>
            <w:r>
              <w:rPr>
                <w:lang w:eastAsia="zh-CN"/>
              </w:rPr>
              <w:t xml:space="preserve">  </w:t>
            </w:r>
            <w:r>
              <w:rPr>
                <w:spacing w:val="-5"/>
                <w:lang w:eastAsia="zh-CN"/>
              </w:rPr>
              <w:t>见》</w:t>
            </w:r>
          </w:p>
        </w:tc>
        <w:tc>
          <w:tcPr>
            <w:tcW w:w="704" w:type="dxa"/>
          </w:tcPr>
          <w:p>
            <w:pPr>
              <w:spacing w:line="475" w:lineRule="auto"/>
              <w:rPr>
                <w:lang w:eastAsia="zh-CN"/>
              </w:rPr>
            </w:pPr>
          </w:p>
          <w:p>
            <w:pPr>
              <w:pStyle w:val="8"/>
              <w:spacing w:before="59" w:line="274" w:lineRule="auto"/>
              <w:ind w:left="30" w:right="125" w:firstLine="1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每年底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前集中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公布</w:t>
            </w:r>
            <w:r>
              <w:rPr>
                <w:spacing w:val="23"/>
                <w:w w:val="101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次当年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情况</w:t>
            </w:r>
          </w:p>
        </w:tc>
        <w:tc>
          <w:tcPr>
            <w:tcW w:w="854" w:type="dxa"/>
          </w:tcPr>
          <w:p>
            <w:pPr>
              <w:spacing w:line="324" w:lineRule="auto"/>
              <w:rPr>
                <w:lang w:eastAsia="zh-CN"/>
              </w:rPr>
            </w:pPr>
          </w:p>
          <w:p>
            <w:pPr>
              <w:spacing w:line="324" w:lineRule="auto"/>
              <w:rPr>
                <w:lang w:eastAsia="zh-CN"/>
              </w:rPr>
            </w:pPr>
          </w:p>
          <w:p>
            <w:pPr>
              <w:pStyle w:val="8"/>
              <w:spacing w:before="58" w:line="233" w:lineRule="auto"/>
              <w:ind w:left="35" w:right="95" w:firstLine="8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乡镇人民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政府及有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关部门</w:t>
            </w:r>
          </w:p>
        </w:tc>
        <w:tc>
          <w:tcPr>
            <w:tcW w:w="3344" w:type="dxa"/>
          </w:tcPr>
          <w:p>
            <w:pPr>
              <w:pStyle w:val="8"/>
              <w:spacing w:before="251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□政府网站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□政府公报</w:t>
            </w:r>
          </w:p>
          <w:p>
            <w:pPr>
              <w:pStyle w:val="8"/>
              <w:spacing w:before="74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>
            <w:pPr>
              <w:pStyle w:val="8"/>
              <w:spacing w:before="60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>
            <w:pPr>
              <w:pStyle w:val="8"/>
              <w:spacing w:before="38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>
            <w:pPr>
              <w:pStyle w:val="8"/>
              <w:spacing w:before="119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>
            <w:pPr>
              <w:pStyle w:val="8"/>
              <w:spacing w:before="42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>
            <w:pPr>
              <w:pStyle w:val="8"/>
              <w:spacing w:before="74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</w:tcPr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spacing w:line="275" w:lineRule="auto"/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/>
        </w:tc>
        <w:tc>
          <w:tcPr>
            <w:tcW w:w="539" w:type="dxa"/>
          </w:tcPr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spacing w:line="275" w:lineRule="auto"/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487" w:type="dxa"/>
          </w:tcPr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1" w:lineRule="auto"/>
            </w:pPr>
          </w:p>
          <w:p>
            <w:pPr>
              <w:pStyle w:val="8"/>
              <w:spacing w:before="58" w:line="183" w:lineRule="auto"/>
              <w:ind w:left="212"/>
            </w:pPr>
            <w:r>
              <w:t>8</w:t>
            </w:r>
          </w:p>
        </w:tc>
        <w:tc>
          <w:tcPr>
            <w:tcW w:w="480" w:type="dxa"/>
            <w:vMerge w:val="restart"/>
            <w:tcBorders>
              <w:bottom w:val="nil"/>
            </w:tcBorders>
          </w:tcPr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pStyle w:val="8"/>
              <w:spacing w:before="58" w:line="259" w:lineRule="auto"/>
              <w:ind w:left="73" w:right="44" w:hanging="4"/>
            </w:pPr>
            <w:r>
              <w:rPr>
                <w:spacing w:val="-2"/>
              </w:rPr>
              <w:t>扶贫</w:t>
            </w:r>
            <w:r>
              <w:t xml:space="preserve"> </w:t>
            </w:r>
            <w:r>
              <w:rPr>
                <w:spacing w:val="-5"/>
              </w:rPr>
              <w:t>项目</w:t>
            </w:r>
          </w:p>
        </w:tc>
        <w:tc>
          <w:tcPr>
            <w:tcW w:w="689" w:type="dxa"/>
          </w:tcPr>
          <w:p>
            <w:pPr>
              <w:spacing w:line="350" w:lineRule="auto"/>
              <w:rPr>
                <w:lang w:eastAsia="zh-CN"/>
              </w:rPr>
            </w:pPr>
          </w:p>
          <w:p>
            <w:pPr>
              <w:spacing w:line="350" w:lineRule="auto"/>
              <w:rPr>
                <w:lang w:eastAsia="zh-CN"/>
              </w:rPr>
            </w:pPr>
          </w:p>
          <w:p>
            <w:pPr>
              <w:pStyle w:val="8"/>
              <w:spacing w:before="58" w:line="221" w:lineRule="auto"/>
              <w:ind w:left="92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行业扶</w:t>
            </w:r>
          </w:p>
          <w:p>
            <w:pPr>
              <w:pStyle w:val="8"/>
              <w:spacing w:before="67" w:line="221" w:lineRule="auto"/>
              <w:ind w:left="91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贫相关</w:t>
            </w:r>
          </w:p>
          <w:p>
            <w:pPr>
              <w:pStyle w:val="8"/>
              <w:spacing w:before="67" w:line="222" w:lineRule="auto"/>
              <w:ind w:left="90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财政资</w:t>
            </w:r>
          </w:p>
          <w:p>
            <w:pPr>
              <w:pStyle w:val="8"/>
              <w:spacing w:before="69" w:line="227" w:lineRule="auto"/>
              <w:ind w:left="271"/>
              <w:rPr>
                <w:lang w:eastAsia="zh-CN"/>
              </w:rPr>
            </w:pPr>
            <w:r>
              <w:rPr>
                <w:lang w:eastAsia="zh-CN"/>
              </w:rPr>
              <w:t>金</w:t>
            </w:r>
          </w:p>
        </w:tc>
        <w:tc>
          <w:tcPr>
            <w:tcW w:w="2580" w:type="dxa"/>
          </w:tcPr>
          <w:p>
            <w:pPr>
              <w:spacing w:line="271" w:lineRule="auto"/>
              <w:rPr>
                <w:lang w:eastAsia="zh-CN"/>
              </w:rPr>
            </w:pPr>
          </w:p>
          <w:p>
            <w:pPr>
              <w:spacing w:line="272" w:lineRule="auto"/>
              <w:rPr>
                <w:lang w:eastAsia="zh-CN"/>
              </w:rPr>
            </w:pPr>
          </w:p>
          <w:p>
            <w:pPr>
              <w:pStyle w:val="8"/>
              <w:spacing w:before="59" w:line="265" w:lineRule="auto"/>
              <w:ind w:left="33" w:right="27" w:hanging="1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项目名称、实施地点、资金规模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实施单位、带贫减贫机制、绩效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目标、监督方式等</w:t>
            </w: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lang w:eastAsia="zh-CN"/>
              </w:rPr>
            </w:pPr>
          </w:p>
          <w:p>
            <w:pPr>
              <w:spacing w:line="249" w:lineRule="auto"/>
              <w:rPr>
                <w:lang w:eastAsia="zh-CN"/>
              </w:rPr>
            </w:pPr>
          </w:p>
          <w:p>
            <w:pPr>
              <w:spacing w:line="250" w:lineRule="auto"/>
              <w:rPr>
                <w:lang w:eastAsia="zh-CN"/>
              </w:rPr>
            </w:pPr>
          </w:p>
          <w:p>
            <w:pPr>
              <w:spacing w:line="250" w:lineRule="auto"/>
              <w:rPr>
                <w:lang w:eastAsia="zh-CN"/>
              </w:rPr>
            </w:pPr>
          </w:p>
          <w:p>
            <w:pPr>
              <w:spacing w:line="250" w:lineRule="auto"/>
              <w:rPr>
                <w:lang w:eastAsia="zh-CN"/>
              </w:rPr>
            </w:pPr>
          </w:p>
          <w:p>
            <w:pPr>
              <w:pStyle w:val="8"/>
              <w:spacing w:before="58" w:line="246" w:lineRule="auto"/>
              <w:ind w:left="32" w:right="127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信息形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成（变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更）20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个工作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日内</w:t>
            </w:r>
          </w:p>
        </w:tc>
        <w:tc>
          <w:tcPr>
            <w:tcW w:w="854" w:type="dxa"/>
          </w:tcPr>
          <w:p>
            <w:pPr>
              <w:spacing w:line="350" w:lineRule="auto"/>
              <w:rPr>
                <w:lang w:eastAsia="zh-CN"/>
              </w:rPr>
            </w:pPr>
          </w:p>
          <w:p>
            <w:pPr>
              <w:spacing w:line="350" w:lineRule="auto"/>
              <w:rPr>
                <w:lang w:eastAsia="zh-CN"/>
              </w:rPr>
            </w:pPr>
          </w:p>
          <w:p>
            <w:pPr>
              <w:pStyle w:val="8"/>
              <w:spacing w:before="58" w:line="267" w:lineRule="auto"/>
              <w:ind w:left="35" w:right="92" w:firstLine="8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乡镇人民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政府及有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关部门</w:t>
            </w:r>
          </w:p>
        </w:tc>
        <w:tc>
          <w:tcPr>
            <w:tcW w:w="3344" w:type="dxa"/>
          </w:tcPr>
          <w:p>
            <w:pPr>
              <w:spacing w:line="287" w:lineRule="auto"/>
              <w:rPr>
                <w:lang w:eastAsia="zh-CN"/>
              </w:rPr>
            </w:pPr>
          </w:p>
          <w:p>
            <w:pPr>
              <w:pStyle w:val="8"/>
              <w:spacing w:before="59" w:line="239" w:lineRule="auto"/>
              <w:ind w:left="42"/>
              <w:rPr>
                <w:lang w:eastAsia="zh-CN"/>
              </w:rPr>
            </w:pPr>
            <w:r>
              <w:rPr>
                <w:rFonts w:ascii="Wingdings" w:hAnsi="Wingdings" w:eastAsia="Wingdings" w:cs="Wingdings"/>
                <w:spacing w:val="-4"/>
                <w:lang w:eastAsia="zh-CN"/>
              </w:rPr>
              <w:t>o</w:t>
            </w:r>
            <w:r>
              <w:rPr>
                <w:spacing w:val="-4"/>
                <w:lang w:eastAsia="zh-CN"/>
              </w:rPr>
              <w:t>政府网站</w:t>
            </w:r>
            <w:r>
              <w:rPr>
                <w:spacing w:val="6"/>
                <w:lang w:eastAsia="zh-CN"/>
              </w:rPr>
              <w:t xml:space="preserve">       </w:t>
            </w:r>
            <w:r>
              <w:rPr>
                <w:rFonts w:ascii="Wingdings" w:hAnsi="Wingdings" w:eastAsia="Wingdings" w:cs="Wingdings"/>
                <w:spacing w:val="-4"/>
                <w:lang w:eastAsia="zh-CN"/>
              </w:rPr>
              <w:t>o</w:t>
            </w:r>
            <w:r>
              <w:rPr>
                <w:spacing w:val="-4"/>
                <w:lang w:eastAsia="zh-CN"/>
              </w:rPr>
              <w:t>政府公报</w:t>
            </w:r>
          </w:p>
          <w:p>
            <w:pPr>
              <w:pStyle w:val="8"/>
              <w:spacing w:before="14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>
            <w:pPr>
              <w:pStyle w:val="8"/>
              <w:spacing w:before="74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>
            <w:pPr>
              <w:pStyle w:val="8"/>
              <w:spacing w:before="74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>
            <w:pPr>
              <w:pStyle w:val="8"/>
              <w:spacing w:before="59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>
            <w:pPr>
              <w:pStyle w:val="8"/>
              <w:spacing w:before="73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>
            <w:pPr>
              <w:pStyle w:val="8"/>
              <w:spacing w:before="74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</w:tcPr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3" w:lineRule="auto"/>
            </w:pPr>
          </w:p>
          <w:p>
            <w:pPr>
              <w:pStyle w:val="8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/>
        </w:tc>
        <w:tc>
          <w:tcPr>
            <w:tcW w:w="539" w:type="dxa"/>
          </w:tcPr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3" w:lineRule="auto"/>
            </w:pPr>
          </w:p>
          <w:p>
            <w:pPr>
              <w:pStyle w:val="8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487" w:type="dxa"/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pStyle w:val="8"/>
              <w:spacing w:before="58" w:line="183" w:lineRule="auto"/>
              <w:ind w:left="212"/>
            </w:pPr>
            <w:r>
              <w:t>9</w:t>
            </w:r>
          </w:p>
        </w:tc>
        <w:tc>
          <w:tcPr>
            <w:tcW w:w="480" w:type="dxa"/>
            <w:vMerge w:val="continue"/>
            <w:tcBorders>
              <w:top w:val="nil"/>
            </w:tcBorders>
          </w:tcPr>
          <w:p/>
        </w:tc>
        <w:tc>
          <w:tcPr>
            <w:tcW w:w="689" w:type="dxa"/>
          </w:tcPr>
          <w:p>
            <w:pPr>
              <w:spacing w:line="287" w:lineRule="auto"/>
            </w:pPr>
          </w:p>
          <w:p>
            <w:pPr>
              <w:spacing w:line="287" w:lineRule="auto"/>
            </w:pPr>
          </w:p>
          <w:p>
            <w:pPr>
              <w:spacing w:line="287" w:lineRule="auto"/>
            </w:pPr>
          </w:p>
          <w:p>
            <w:pPr>
              <w:spacing w:line="288" w:lineRule="auto"/>
            </w:pPr>
          </w:p>
          <w:p>
            <w:pPr>
              <w:pStyle w:val="8"/>
              <w:spacing w:before="59" w:line="258" w:lineRule="auto"/>
              <w:ind w:left="225" w:right="56" w:hanging="133"/>
            </w:pPr>
            <w:r>
              <w:rPr>
                <w:spacing w:val="-4"/>
              </w:rPr>
              <w:t>项目库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建设</w:t>
            </w:r>
          </w:p>
        </w:tc>
        <w:tc>
          <w:tcPr>
            <w:tcW w:w="2580" w:type="dxa"/>
          </w:tcPr>
          <w:p>
            <w:pPr>
              <w:pStyle w:val="8"/>
              <w:spacing w:before="32" w:line="276" w:lineRule="auto"/>
              <w:ind w:left="30" w:right="2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纳入县级脱贫攻坚项目库的项目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（项目名称、项目类别、建设性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质、实施地点、时间进度、责任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单位、建设任务、资金规模和筹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资方式、受益对象、绩效目标群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众参与和带贫减贫机制等）</w:t>
            </w:r>
          </w:p>
          <w:p>
            <w:pPr>
              <w:pStyle w:val="8"/>
              <w:spacing w:before="63" w:line="266" w:lineRule="auto"/>
              <w:ind w:left="30" w:right="27" w:firstLine="61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·经县扶贫开发领导小组审定的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脱贫攻坚项目库（项目库规模、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项目名单）</w:t>
            </w:r>
          </w:p>
        </w:tc>
        <w:tc>
          <w:tcPr>
            <w:tcW w:w="1980" w:type="dxa"/>
          </w:tcPr>
          <w:p>
            <w:pPr>
              <w:spacing w:line="396" w:lineRule="auto"/>
              <w:rPr>
                <w:lang w:eastAsia="zh-CN"/>
              </w:rPr>
            </w:pPr>
          </w:p>
          <w:p>
            <w:pPr>
              <w:pStyle w:val="8"/>
              <w:spacing w:before="59" w:line="280" w:lineRule="auto"/>
              <w:ind w:left="33" w:right="15" w:firstLine="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《国务院扶贫办、财政部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关于完善扶贫资金项目</w:t>
            </w:r>
            <w:r>
              <w:rPr>
                <w:lang w:eastAsia="zh-CN"/>
              </w:rPr>
              <w:t xml:space="preserve">  </w:t>
            </w:r>
            <w:r>
              <w:rPr>
                <w:spacing w:val="-1"/>
                <w:lang w:eastAsia="zh-CN"/>
              </w:rPr>
              <w:t>公告公示制度的指导意</w:t>
            </w:r>
            <w:r>
              <w:rPr>
                <w:lang w:eastAsia="zh-CN"/>
              </w:rPr>
              <w:t xml:space="preserve">  </w:t>
            </w:r>
            <w:r>
              <w:rPr>
                <w:spacing w:val="-8"/>
                <w:lang w:eastAsia="zh-CN"/>
              </w:rPr>
              <w:t>见》《国务院扶贫办关于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完善县级脱贫攻坚项目</w:t>
            </w:r>
          </w:p>
          <w:p>
            <w:pPr>
              <w:pStyle w:val="8"/>
              <w:spacing w:before="56" w:line="220" w:lineRule="auto"/>
              <w:ind w:left="32"/>
            </w:pPr>
            <w:r>
              <w:rPr>
                <w:spacing w:val="-1"/>
              </w:rPr>
              <w:t>库建设的指导意见》</w:t>
            </w:r>
          </w:p>
        </w:tc>
        <w:tc>
          <w:tcPr>
            <w:tcW w:w="704" w:type="dxa"/>
            <w:vMerge w:val="continue"/>
            <w:tcBorders>
              <w:top w:val="nil"/>
            </w:tcBorders>
          </w:tcPr>
          <w:p/>
        </w:tc>
        <w:tc>
          <w:tcPr>
            <w:tcW w:w="854" w:type="dxa"/>
          </w:tcPr>
          <w:p>
            <w:pPr>
              <w:spacing w:line="352" w:lineRule="auto"/>
              <w:rPr>
                <w:lang w:eastAsia="zh-CN"/>
              </w:rPr>
            </w:pPr>
          </w:p>
          <w:p>
            <w:pPr>
              <w:spacing w:line="353" w:lineRule="auto"/>
              <w:rPr>
                <w:lang w:eastAsia="zh-CN"/>
              </w:rPr>
            </w:pPr>
          </w:p>
          <w:p>
            <w:pPr>
              <w:pStyle w:val="8"/>
              <w:spacing w:before="58" w:line="267" w:lineRule="auto"/>
              <w:ind w:left="35" w:right="95" w:firstLine="8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乡镇人民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政府及有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关部门</w:t>
            </w:r>
          </w:p>
        </w:tc>
        <w:tc>
          <w:tcPr>
            <w:tcW w:w="3344" w:type="dxa"/>
          </w:tcPr>
          <w:p>
            <w:pPr>
              <w:spacing w:line="278" w:lineRule="auto"/>
              <w:rPr>
                <w:lang w:eastAsia="zh-CN"/>
              </w:rPr>
            </w:pPr>
          </w:p>
          <w:p>
            <w:pPr>
              <w:pStyle w:val="8"/>
              <w:spacing w:before="58" w:line="239" w:lineRule="auto"/>
              <w:ind w:left="44"/>
              <w:rPr>
                <w:lang w:eastAsia="zh-CN"/>
              </w:rPr>
            </w:pPr>
            <w:r>
              <w:rPr>
                <w:rFonts w:ascii="Wingdings" w:hAnsi="Wingdings" w:eastAsia="Wingdings" w:cs="Wingdings"/>
                <w:spacing w:val="-5"/>
                <w:lang w:eastAsia="zh-CN"/>
              </w:rPr>
              <w:t>o</w:t>
            </w:r>
            <w:r>
              <w:rPr>
                <w:spacing w:val="-5"/>
                <w:lang w:eastAsia="zh-CN"/>
              </w:rPr>
              <w:t>政府网站</w:t>
            </w:r>
            <w:r>
              <w:rPr>
                <w:spacing w:val="7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>
            <w:pPr>
              <w:pStyle w:val="8"/>
              <w:spacing w:before="48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>
            <w:pPr>
              <w:pStyle w:val="8"/>
              <w:spacing w:before="74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>
            <w:pPr>
              <w:pStyle w:val="8"/>
              <w:spacing w:before="31" w:line="23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 xml:space="preserve">□公开查阅点     </w:t>
            </w:r>
            <w:r>
              <w:rPr>
                <w:rFonts w:ascii="Wingdings" w:hAnsi="Wingdings" w:eastAsia="Wingdings" w:cs="Wingdings"/>
                <w:spacing w:val="-2"/>
                <w:lang w:eastAsia="zh-CN"/>
              </w:rPr>
              <w:t>o</w:t>
            </w:r>
            <w:r>
              <w:rPr>
                <w:spacing w:val="-2"/>
                <w:lang w:eastAsia="zh-CN"/>
              </w:rPr>
              <w:t>政务服务中心</w:t>
            </w:r>
          </w:p>
          <w:p>
            <w:pPr>
              <w:pStyle w:val="8"/>
              <w:spacing w:before="92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>
            <w:pPr>
              <w:pStyle w:val="8"/>
              <w:spacing w:before="60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>
            <w:pPr>
              <w:pStyle w:val="8"/>
              <w:spacing w:before="74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</w:tcPr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pStyle w:val="8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/>
        </w:tc>
        <w:tc>
          <w:tcPr>
            <w:tcW w:w="539" w:type="dxa"/>
          </w:tcPr>
          <w:p>
            <w:pPr>
              <w:spacing w:line="278" w:lineRule="auto"/>
            </w:pPr>
          </w:p>
          <w:p>
            <w:pPr>
              <w:spacing w:line="279" w:lineRule="auto"/>
            </w:pPr>
          </w:p>
          <w:p>
            <w:pPr>
              <w:spacing w:line="279" w:lineRule="auto"/>
            </w:pPr>
          </w:p>
          <w:p>
            <w:pPr>
              <w:spacing w:line="279" w:lineRule="auto"/>
            </w:pPr>
          </w:p>
          <w:p>
            <w:pPr>
              <w:spacing w:line="279" w:lineRule="auto"/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/>
        </w:tc>
      </w:tr>
    </w:tbl>
    <w:p>
      <w:pPr>
        <w:pStyle w:val="2"/>
        <w:spacing w:line="162" w:lineRule="exact"/>
        <w:rPr>
          <w:sz w:val="14"/>
        </w:rPr>
      </w:pPr>
    </w:p>
    <w:p>
      <w:pPr>
        <w:spacing w:line="162" w:lineRule="exact"/>
        <w:rPr>
          <w:sz w:val="14"/>
          <w:szCs w:val="14"/>
        </w:rPr>
        <w:sectPr>
          <w:footerReference r:id="rId5" w:type="default"/>
          <w:pgSz w:w="16850" w:h="11910"/>
          <w:pgMar w:top="1012" w:right="1735" w:bottom="1158" w:left="1733" w:header="0" w:footer="968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7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8" w:line="222" w:lineRule="auto"/>
              <w:ind w:left="76"/>
            </w:pPr>
            <w:r>
              <w:rPr>
                <w:spacing w:val="-4"/>
              </w:rPr>
              <w:t>序号</w:t>
            </w:r>
          </w:p>
        </w:tc>
        <w:tc>
          <w:tcPr>
            <w:tcW w:w="1169" w:type="dxa"/>
            <w:gridSpan w:val="2"/>
          </w:tcPr>
          <w:p>
            <w:pPr>
              <w:pStyle w:val="8"/>
              <w:spacing w:before="122" w:line="221" w:lineRule="auto"/>
              <w:ind w:left="241"/>
            </w:pPr>
            <w:r>
              <w:rPr>
                <w:spacing w:val="-4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9" w:line="220" w:lineRule="auto"/>
              <w:ind w:left="589"/>
            </w:pPr>
            <w:r>
              <w:rPr>
                <w:spacing w:val="-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8"/>
              <w:spacing w:before="58" w:line="219" w:lineRule="auto"/>
              <w:ind w:left="651"/>
            </w:pPr>
            <w:r>
              <w:rPr>
                <w:spacing w:val="-4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</w:tcPr>
          <w:p>
            <w:pPr>
              <w:spacing w:line="344" w:lineRule="auto"/>
            </w:pPr>
          </w:p>
          <w:p>
            <w:pPr>
              <w:pStyle w:val="8"/>
              <w:spacing w:before="59" w:line="235" w:lineRule="auto"/>
              <w:ind w:left="284" w:right="68" w:hanging="187"/>
            </w:pPr>
            <w:r>
              <w:rPr>
                <w:spacing w:val="-5"/>
              </w:rPr>
              <w:t>公开时</w:t>
            </w:r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8" w:line="222" w:lineRule="auto"/>
              <w:ind w:left="84"/>
            </w:pPr>
            <w:r>
              <w:rPr>
                <w:spacing w:val="-4"/>
              </w:rPr>
              <w:t>公开主体</w:t>
            </w:r>
          </w:p>
        </w:tc>
        <w:tc>
          <w:tcPr>
            <w:tcW w:w="3344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9" w:line="220" w:lineRule="auto"/>
              <w:ind w:left="1061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122" w:type="dxa"/>
            <w:gridSpan w:val="2"/>
          </w:tcPr>
          <w:p>
            <w:pPr>
              <w:pStyle w:val="8"/>
              <w:spacing w:before="122" w:line="220" w:lineRule="auto"/>
              <w:ind w:left="242"/>
            </w:pPr>
            <w:r>
              <w:rPr>
                <w:spacing w:val="-4"/>
              </w:rPr>
              <w:t>公开对象</w:t>
            </w:r>
          </w:p>
        </w:tc>
        <w:tc>
          <w:tcPr>
            <w:tcW w:w="1130" w:type="dxa"/>
            <w:gridSpan w:val="2"/>
          </w:tcPr>
          <w:p>
            <w:pPr>
              <w:pStyle w:val="8"/>
              <w:spacing w:before="122" w:line="222" w:lineRule="auto"/>
              <w:ind w:left="229"/>
            </w:pPr>
            <w:r>
              <w:rPr>
                <w:spacing w:val="-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</w:tcPr>
          <w:p/>
        </w:tc>
        <w:tc>
          <w:tcPr>
            <w:tcW w:w="480" w:type="dxa"/>
          </w:tcPr>
          <w:p>
            <w:pPr>
              <w:pStyle w:val="8"/>
              <w:spacing w:before="188" w:line="235" w:lineRule="auto"/>
              <w:ind w:left="70" w:right="46" w:firstLine="2"/>
            </w:pPr>
            <w:r>
              <w:rPr>
                <w:spacing w:val="-5"/>
              </w:rPr>
              <w:t>一级</w:t>
            </w:r>
            <w:r>
              <w:t xml:space="preserve"> </w:t>
            </w:r>
            <w:r>
              <w:rPr>
                <w:spacing w:val="-4"/>
              </w:rPr>
              <w:t>事项</w:t>
            </w:r>
          </w:p>
        </w:tc>
        <w:tc>
          <w:tcPr>
            <w:tcW w:w="689" w:type="dxa"/>
          </w:tcPr>
          <w:p>
            <w:pPr>
              <w:pStyle w:val="8"/>
              <w:spacing w:before="188" w:line="235" w:lineRule="auto"/>
              <w:ind w:left="270" w:right="58" w:hanging="180"/>
            </w:pPr>
            <w:r>
              <w:rPr>
                <w:spacing w:val="-4"/>
              </w:rPr>
              <w:t>二级事</w:t>
            </w:r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</w:tcPr>
          <w:p/>
        </w:tc>
        <w:tc>
          <w:tcPr>
            <w:tcW w:w="1980" w:type="dxa"/>
            <w:vMerge w:val="continue"/>
            <w:tcBorders>
              <w:top w:val="nil"/>
            </w:tcBorders>
          </w:tcPr>
          <w:p/>
        </w:tc>
        <w:tc>
          <w:tcPr>
            <w:tcW w:w="704" w:type="dxa"/>
            <w:vMerge w:val="continue"/>
            <w:tcBorders>
              <w:top w:val="nil"/>
            </w:tcBorders>
          </w:tcPr>
          <w:p/>
        </w:tc>
        <w:tc>
          <w:tcPr>
            <w:tcW w:w="854" w:type="dxa"/>
            <w:vMerge w:val="continue"/>
            <w:tcBorders>
              <w:top w:val="nil"/>
            </w:tcBorders>
          </w:tcPr>
          <w:p/>
        </w:tc>
        <w:tc>
          <w:tcPr>
            <w:tcW w:w="3344" w:type="dxa"/>
            <w:vMerge w:val="continue"/>
            <w:tcBorders>
              <w:top w:val="nil"/>
            </w:tcBorders>
          </w:tcPr>
          <w:p/>
        </w:tc>
        <w:tc>
          <w:tcPr>
            <w:tcW w:w="703" w:type="dxa"/>
          </w:tcPr>
          <w:p>
            <w:pPr>
              <w:spacing w:line="249" w:lineRule="auto"/>
            </w:pPr>
          </w:p>
          <w:p>
            <w:pPr>
              <w:pStyle w:val="8"/>
              <w:spacing w:before="59" w:line="219" w:lineRule="auto"/>
              <w:ind w:left="100"/>
            </w:pPr>
            <w:r>
              <w:rPr>
                <w:spacing w:val="-3"/>
              </w:rPr>
              <w:t>全社会</w:t>
            </w:r>
          </w:p>
        </w:tc>
        <w:tc>
          <w:tcPr>
            <w:tcW w:w="419" w:type="dxa"/>
          </w:tcPr>
          <w:p>
            <w:pPr>
              <w:pStyle w:val="8"/>
              <w:spacing w:before="190" w:line="234" w:lineRule="auto"/>
              <w:ind w:left="57"/>
            </w:pPr>
            <w:r>
              <w:rPr>
                <w:spacing w:val="-5"/>
              </w:rPr>
              <w:t>特定</w:t>
            </w:r>
            <w:r>
              <w:t xml:space="preserve"> </w:t>
            </w:r>
            <w:r>
              <w:rPr>
                <w:spacing w:val="-5"/>
              </w:rPr>
              <w:t>群众</w:t>
            </w:r>
          </w:p>
        </w:tc>
        <w:tc>
          <w:tcPr>
            <w:tcW w:w="539" w:type="dxa"/>
          </w:tcPr>
          <w:p>
            <w:pPr>
              <w:spacing w:line="249" w:lineRule="auto"/>
            </w:pPr>
          </w:p>
          <w:p>
            <w:pPr>
              <w:pStyle w:val="8"/>
              <w:spacing w:before="58" w:line="221" w:lineRule="auto"/>
              <w:ind w:left="122"/>
            </w:pPr>
            <w:r>
              <w:rPr>
                <w:spacing w:val="-5"/>
              </w:rPr>
              <w:t>主动</w:t>
            </w:r>
          </w:p>
        </w:tc>
        <w:tc>
          <w:tcPr>
            <w:tcW w:w="591" w:type="dxa"/>
          </w:tcPr>
          <w:p>
            <w:pPr>
              <w:pStyle w:val="8"/>
              <w:spacing w:before="189" w:line="219" w:lineRule="auto"/>
              <w:ind w:right="3"/>
              <w:jc w:val="right"/>
            </w:pPr>
            <w:r>
              <w:rPr>
                <w:spacing w:val="-3"/>
              </w:rPr>
              <w:t>依申请</w:t>
            </w:r>
          </w:p>
          <w:p>
            <w:pPr>
              <w:pStyle w:val="8"/>
              <w:spacing w:before="28" w:line="222" w:lineRule="auto"/>
              <w:ind w:left="141"/>
            </w:pPr>
            <w:r>
              <w:rPr>
                <w:spacing w:val="-7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487" w:type="dxa"/>
            <w:vMerge w:val="restart"/>
            <w:tcBorders>
              <w:bottom w:val="nil"/>
            </w:tcBorders>
          </w:tcPr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pStyle w:val="8"/>
              <w:spacing w:before="59" w:line="184" w:lineRule="auto"/>
              <w:ind w:left="182"/>
            </w:pPr>
            <w:r>
              <w:rPr>
                <w:spacing w:val="-10"/>
              </w:rPr>
              <w:t>10</w:t>
            </w:r>
          </w:p>
        </w:tc>
        <w:tc>
          <w:tcPr>
            <w:tcW w:w="480" w:type="dxa"/>
            <w:vMerge w:val="restart"/>
            <w:tcBorders>
              <w:bottom w:val="nil"/>
            </w:tcBorders>
          </w:tcPr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pStyle w:val="8"/>
              <w:spacing w:before="58" w:line="239" w:lineRule="auto"/>
              <w:ind w:left="73" w:right="44" w:hanging="4"/>
              <w:jc w:val="both"/>
            </w:pPr>
            <w:r>
              <w:rPr>
                <w:spacing w:val="-2"/>
              </w:rPr>
              <w:t>扶贫</w:t>
            </w:r>
            <w:r>
              <w:t xml:space="preserve"> </w:t>
            </w:r>
            <w:r>
              <w:rPr>
                <w:spacing w:val="-4"/>
              </w:rPr>
              <w:t>资金</w:t>
            </w:r>
            <w:r>
              <w:t xml:space="preserve"> </w:t>
            </w:r>
            <w:r>
              <w:rPr>
                <w:spacing w:val="-5"/>
              </w:rPr>
              <w:t>项目</w:t>
            </w:r>
          </w:p>
        </w:tc>
        <w:tc>
          <w:tcPr>
            <w:tcW w:w="689" w:type="dxa"/>
            <w:vMerge w:val="restart"/>
            <w:tcBorders>
              <w:bottom w:val="nil"/>
            </w:tcBorders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pStyle w:val="8"/>
              <w:spacing w:before="58" w:line="239" w:lineRule="auto"/>
              <w:ind w:left="85" w:right="53" w:firstLine="2"/>
              <w:jc w:val="both"/>
            </w:pPr>
            <w:r>
              <w:rPr>
                <w:spacing w:val="-1"/>
              </w:rPr>
              <w:t>年度计</w:t>
            </w:r>
            <w:r>
              <w:t xml:space="preserve"> </w:t>
            </w:r>
            <w:r>
              <w:rPr>
                <w:spacing w:val="-1"/>
              </w:rPr>
              <w:t>划安排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2580" w:type="dxa"/>
          </w:tcPr>
          <w:p>
            <w:pPr>
              <w:spacing w:line="356" w:lineRule="auto"/>
              <w:rPr>
                <w:lang w:eastAsia="zh-CN"/>
              </w:rPr>
            </w:pPr>
          </w:p>
          <w:p>
            <w:pPr>
              <w:pStyle w:val="8"/>
              <w:spacing w:before="59" w:line="234" w:lineRule="auto"/>
              <w:ind w:left="31" w:right="27" w:firstLine="60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·年度县级扶贫资金项目计划或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贫困县涉农资金统筹整合方案</w:t>
            </w:r>
          </w:p>
          <w:p>
            <w:pPr>
              <w:pStyle w:val="8"/>
              <w:spacing w:before="26" w:line="243" w:lineRule="auto"/>
              <w:ind w:left="29" w:right="25" w:firstLine="9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（含调整方案</w:t>
            </w:r>
            <w:r>
              <w:rPr>
                <w:spacing w:val="10"/>
                <w:lang w:eastAsia="zh-CN"/>
              </w:rPr>
              <w:t>），</w:t>
            </w:r>
            <w:r>
              <w:rPr>
                <w:spacing w:val="-3"/>
                <w:lang w:eastAsia="zh-CN"/>
              </w:rPr>
              <w:t>主要包括项目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名称、实施地点、建设任务、补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助标准、资金来源及规模、实施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期限、实施单位及责任人和绩效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目标、带贫减贫机制等。</w:t>
            </w:r>
          </w:p>
        </w:tc>
        <w:tc>
          <w:tcPr>
            <w:tcW w:w="1980" w:type="dxa"/>
          </w:tcPr>
          <w:p>
            <w:pPr>
              <w:spacing w:line="356" w:lineRule="auto"/>
              <w:rPr>
                <w:lang w:eastAsia="zh-CN"/>
              </w:rPr>
            </w:pPr>
          </w:p>
          <w:p>
            <w:pPr>
              <w:spacing w:line="357" w:lineRule="auto"/>
              <w:rPr>
                <w:lang w:eastAsia="zh-CN"/>
              </w:rPr>
            </w:pPr>
          </w:p>
          <w:p>
            <w:pPr>
              <w:pStyle w:val="8"/>
              <w:spacing w:before="59" w:line="220" w:lineRule="auto"/>
              <w:ind w:left="37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《国务院扶贫办、财政部</w:t>
            </w:r>
          </w:p>
          <w:p>
            <w:pPr>
              <w:pStyle w:val="8"/>
              <w:spacing w:before="28" w:line="239" w:lineRule="auto"/>
              <w:ind w:left="34" w:right="144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关于完善扶贫资金项目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公告公示制度的指导意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见》</w:t>
            </w:r>
          </w:p>
        </w:tc>
        <w:tc>
          <w:tcPr>
            <w:tcW w:w="704" w:type="dxa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pStyle w:val="8"/>
              <w:spacing w:before="58" w:line="243" w:lineRule="auto"/>
              <w:ind w:left="32" w:right="123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信息形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成（变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更）20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个工作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日内</w:t>
            </w:r>
          </w:p>
        </w:tc>
        <w:tc>
          <w:tcPr>
            <w:tcW w:w="854" w:type="dxa"/>
          </w:tcPr>
          <w:p>
            <w:pPr>
              <w:spacing w:line="272" w:lineRule="auto"/>
              <w:rPr>
                <w:lang w:eastAsia="zh-CN"/>
              </w:rPr>
            </w:pPr>
          </w:p>
          <w:p>
            <w:pPr>
              <w:spacing w:line="273" w:lineRule="auto"/>
              <w:rPr>
                <w:lang w:eastAsia="zh-CN"/>
              </w:rPr>
            </w:pPr>
          </w:p>
          <w:p>
            <w:pPr>
              <w:spacing w:line="273" w:lineRule="auto"/>
              <w:rPr>
                <w:lang w:eastAsia="zh-CN"/>
              </w:rPr>
            </w:pPr>
          </w:p>
          <w:p>
            <w:pPr>
              <w:pStyle w:val="8"/>
              <w:spacing w:before="59" w:line="267" w:lineRule="auto"/>
              <w:ind w:left="8" w:firstLine="8"/>
              <w:jc w:val="both"/>
              <w:rPr>
                <w:lang w:eastAsia="zh-CN"/>
              </w:rPr>
            </w:pPr>
            <w:r>
              <w:rPr>
                <w:spacing w:val="26"/>
                <w:lang w:eastAsia="zh-CN"/>
              </w:rPr>
              <w:t>乡镇人民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28"/>
                <w:lang w:eastAsia="zh-CN"/>
              </w:rPr>
              <w:t>政府及有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关部门</w:t>
            </w:r>
          </w:p>
        </w:tc>
        <w:tc>
          <w:tcPr>
            <w:tcW w:w="3344" w:type="dxa"/>
          </w:tcPr>
          <w:p>
            <w:pPr>
              <w:spacing w:line="346" w:lineRule="auto"/>
              <w:rPr>
                <w:lang w:eastAsia="zh-CN"/>
              </w:rPr>
            </w:pPr>
          </w:p>
          <w:p>
            <w:pPr>
              <w:pStyle w:val="8"/>
              <w:spacing w:before="58" w:line="239" w:lineRule="auto"/>
              <w:ind w:left="44"/>
              <w:rPr>
                <w:lang w:eastAsia="zh-CN"/>
              </w:rPr>
            </w:pPr>
            <w:r>
              <w:rPr>
                <w:rFonts w:ascii="Wingdings" w:hAnsi="Wingdings" w:eastAsia="Wingdings" w:cs="Wingdings"/>
                <w:spacing w:val="-5"/>
                <w:lang w:eastAsia="zh-CN"/>
              </w:rPr>
              <w:t>o</w:t>
            </w:r>
            <w:r>
              <w:rPr>
                <w:spacing w:val="-5"/>
                <w:lang w:eastAsia="zh-CN"/>
              </w:rPr>
              <w:t>政府网站</w:t>
            </w:r>
            <w:r>
              <w:rPr>
                <w:spacing w:val="7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>
            <w:pPr>
              <w:pStyle w:val="8"/>
              <w:spacing w:before="19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>
            <w:pPr>
              <w:pStyle w:val="8"/>
              <w:spacing w:before="28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>
            <w:pPr>
              <w:pStyle w:val="8"/>
              <w:spacing w:before="31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>
            <w:pPr>
              <w:pStyle w:val="8"/>
              <w:spacing w:before="28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>
            <w:pPr>
              <w:pStyle w:val="8"/>
              <w:spacing w:before="28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>
            <w:pPr>
              <w:pStyle w:val="8"/>
              <w:spacing w:before="31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</w:tcPr>
          <w:p>
            <w:pPr>
              <w:spacing w:line="267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/>
        </w:tc>
        <w:tc>
          <w:tcPr>
            <w:tcW w:w="539" w:type="dxa"/>
          </w:tcPr>
          <w:p>
            <w:pPr>
              <w:spacing w:line="267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487" w:type="dxa"/>
            <w:vMerge w:val="continue"/>
            <w:tcBorders>
              <w:top w:val="nil"/>
            </w:tcBorders>
          </w:tcPr>
          <w:p/>
        </w:tc>
        <w:tc>
          <w:tcPr>
            <w:tcW w:w="48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89" w:type="dxa"/>
            <w:vMerge w:val="continue"/>
            <w:tcBorders>
              <w:top w:val="nil"/>
            </w:tcBorders>
          </w:tcPr>
          <w:p/>
        </w:tc>
        <w:tc>
          <w:tcPr>
            <w:tcW w:w="2580" w:type="dxa"/>
          </w:tcPr>
          <w:p>
            <w:pPr>
              <w:spacing w:line="351" w:lineRule="auto"/>
              <w:rPr>
                <w:lang w:eastAsia="zh-CN"/>
              </w:rPr>
            </w:pPr>
          </w:p>
          <w:p>
            <w:pPr>
              <w:spacing w:line="352" w:lineRule="auto"/>
              <w:rPr>
                <w:lang w:eastAsia="zh-CN"/>
              </w:rPr>
            </w:pPr>
          </w:p>
          <w:p>
            <w:pPr>
              <w:pStyle w:val="8"/>
              <w:spacing w:before="59" w:line="243" w:lineRule="auto"/>
              <w:ind w:left="29" w:right="25" w:firstLine="61"/>
              <w:jc w:val="both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·上级下达扶贫资金项目计划批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复，主要包括项目名称、实施地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点、建设任务、补助标准、资金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来源及规模、实施期限、实施单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位及责任人和绩效目标、带贫减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贫机制等。</w:t>
            </w:r>
          </w:p>
        </w:tc>
        <w:tc>
          <w:tcPr>
            <w:tcW w:w="1980" w:type="dxa"/>
          </w:tcPr>
          <w:p>
            <w:pPr>
              <w:spacing w:line="314" w:lineRule="auto"/>
              <w:rPr>
                <w:lang w:eastAsia="zh-CN"/>
              </w:rPr>
            </w:pPr>
          </w:p>
          <w:p>
            <w:pPr>
              <w:spacing w:line="314" w:lineRule="auto"/>
              <w:rPr>
                <w:lang w:eastAsia="zh-CN"/>
              </w:rPr>
            </w:pPr>
          </w:p>
          <w:p>
            <w:pPr>
              <w:spacing w:line="314" w:lineRule="auto"/>
              <w:rPr>
                <w:lang w:eastAsia="zh-CN"/>
              </w:rPr>
            </w:pPr>
          </w:p>
          <w:p>
            <w:pPr>
              <w:pStyle w:val="8"/>
              <w:spacing w:before="58" w:line="241" w:lineRule="auto"/>
              <w:ind w:left="34" w:right="15" w:firstLine="2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《国务院扶贫办、财政部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关于完善扶贫资金项目</w:t>
            </w:r>
            <w:r>
              <w:rPr>
                <w:lang w:eastAsia="zh-CN"/>
              </w:rPr>
              <w:t xml:space="preserve">  </w:t>
            </w:r>
            <w:r>
              <w:rPr>
                <w:spacing w:val="-1"/>
                <w:lang w:eastAsia="zh-CN"/>
              </w:rPr>
              <w:t>公告公示制度的指导意</w:t>
            </w:r>
            <w:r>
              <w:rPr>
                <w:lang w:eastAsia="zh-CN"/>
              </w:rPr>
              <w:t xml:space="preserve">  </w:t>
            </w:r>
            <w:r>
              <w:rPr>
                <w:spacing w:val="-5"/>
                <w:lang w:eastAsia="zh-CN"/>
              </w:rPr>
              <w:t>见》</w:t>
            </w:r>
          </w:p>
        </w:tc>
        <w:tc>
          <w:tcPr>
            <w:tcW w:w="7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4" w:type="dxa"/>
          </w:tcPr>
          <w:p>
            <w:pPr>
              <w:spacing w:line="262" w:lineRule="auto"/>
              <w:rPr>
                <w:lang w:eastAsia="zh-CN"/>
              </w:rPr>
            </w:pPr>
          </w:p>
          <w:p>
            <w:pPr>
              <w:spacing w:line="262" w:lineRule="auto"/>
              <w:rPr>
                <w:lang w:eastAsia="zh-CN"/>
              </w:rPr>
            </w:pPr>
          </w:p>
          <w:p>
            <w:pPr>
              <w:spacing w:line="262" w:lineRule="auto"/>
              <w:rPr>
                <w:lang w:eastAsia="zh-CN"/>
              </w:rPr>
            </w:pPr>
          </w:p>
          <w:p>
            <w:pPr>
              <w:spacing w:line="263" w:lineRule="auto"/>
              <w:rPr>
                <w:lang w:eastAsia="zh-CN"/>
              </w:rPr>
            </w:pPr>
          </w:p>
          <w:p>
            <w:pPr>
              <w:pStyle w:val="8"/>
              <w:spacing w:before="59" w:line="268" w:lineRule="auto"/>
              <w:ind w:left="8" w:firstLine="8"/>
              <w:jc w:val="both"/>
              <w:rPr>
                <w:lang w:eastAsia="zh-CN"/>
              </w:rPr>
            </w:pPr>
            <w:r>
              <w:rPr>
                <w:spacing w:val="26"/>
                <w:lang w:eastAsia="zh-CN"/>
              </w:rPr>
              <w:t>乡镇人民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28"/>
                <w:lang w:eastAsia="zh-CN"/>
              </w:rPr>
              <w:t>政府及有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关部门</w:t>
            </w:r>
          </w:p>
        </w:tc>
        <w:tc>
          <w:tcPr>
            <w:tcW w:w="3344" w:type="dxa"/>
          </w:tcPr>
          <w:p>
            <w:pPr>
              <w:spacing w:line="291" w:lineRule="auto"/>
              <w:rPr>
                <w:lang w:eastAsia="zh-CN"/>
              </w:rPr>
            </w:pPr>
          </w:p>
          <w:p>
            <w:pPr>
              <w:spacing w:line="292" w:lineRule="auto"/>
              <w:rPr>
                <w:lang w:eastAsia="zh-CN"/>
              </w:rPr>
            </w:pPr>
          </w:p>
          <w:p>
            <w:pPr>
              <w:pStyle w:val="8"/>
              <w:spacing w:before="58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□政府网站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□政府公报</w:t>
            </w:r>
          </w:p>
          <w:p>
            <w:pPr>
              <w:pStyle w:val="8"/>
              <w:spacing w:before="28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>
            <w:pPr>
              <w:pStyle w:val="8"/>
              <w:spacing w:before="31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>
            <w:pPr>
              <w:pStyle w:val="8"/>
              <w:spacing w:before="28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>
            <w:pPr>
              <w:pStyle w:val="8"/>
              <w:spacing w:before="28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>
            <w:pPr>
              <w:pStyle w:val="8"/>
              <w:spacing w:before="28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>
            <w:pPr>
              <w:pStyle w:val="8"/>
              <w:spacing w:before="31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</w:tcPr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pStyle w:val="8"/>
              <w:spacing w:before="58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/>
        </w:tc>
        <w:tc>
          <w:tcPr>
            <w:tcW w:w="539" w:type="dxa"/>
          </w:tcPr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pStyle w:val="8"/>
              <w:spacing w:before="58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487" w:type="dxa"/>
          </w:tcPr>
          <w:p>
            <w:pPr>
              <w:spacing w:line="304" w:lineRule="auto"/>
            </w:pPr>
          </w:p>
          <w:p>
            <w:pPr>
              <w:spacing w:line="304" w:lineRule="auto"/>
            </w:pPr>
          </w:p>
          <w:p>
            <w:pPr>
              <w:spacing w:line="304" w:lineRule="auto"/>
            </w:pPr>
          </w:p>
          <w:p>
            <w:pPr>
              <w:pStyle w:val="8"/>
              <w:spacing w:before="58" w:line="184" w:lineRule="auto"/>
              <w:ind w:left="182"/>
            </w:pPr>
            <w:r>
              <w:rPr>
                <w:spacing w:val="-10"/>
              </w:rPr>
              <w:t>11</w:t>
            </w:r>
          </w:p>
        </w:tc>
        <w:tc>
          <w:tcPr>
            <w:tcW w:w="480" w:type="dxa"/>
            <w:vMerge w:val="continue"/>
            <w:tcBorders>
              <w:top w:val="nil"/>
            </w:tcBorders>
          </w:tcPr>
          <w:p/>
        </w:tc>
        <w:tc>
          <w:tcPr>
            <w:tcW w:w="689" w:type="dxa"/>
          </w:tcPr>
          <w:p>
            <w:pPr>
              <w:spacing w:line="323" w:lineRule="auto"/>
            </w:pPr>
          </w:p>
          <w:p>
            <w:pPr>
              <w:spacing w:line="324" w:lineRule="auto"/>
            </w:pPr>
          </w:p>
          <w:p>
            <w:pPr>
              <w:pStyle w:val="8"/>
              <w:spacing w:before="58" w:line="239" w:lineRule="auto"/>
              <w:ind w:left="85" w:right="53" w:firstLine="2"/>
              <w:jc w:val="both"/>
            </w:pPr>
            <w:r>
              <w:rPr>
                <w:spacing w:val="-1"/>
              </w:rPr>
              <w:t>年度计</w:t>
            </w:r>
            <w:r>
              <w:t xml:space="preserve"> </w:t>
            </w:r>
            <w:r>
              <w:rPr>
                <w:spacing w:val="-1"/>
              </w:rPr>
              <w:t>划完成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2580" w:type="dxa"/>
          </w:tcPr>
          <w:p>
            <w:pPr>
              <w:spacing w:line="263" w:lineRule="auto"/>
              <w:rPr>
                <w:lang w:eastAsia="zh-CN"/>
              </w:rPr>
            </w:pPr>
          </w:p>
          <w:p>
            <w:pPr>
              <w:spacing w:line="264" w:lineRule="auto"/>
              <w:rPr>
                <w:lang w:eastAsia="zh-CN"/>
              </w:rPr>
            </w:pPr>
          </w:p>
          <w:p>
            <w:pPr>
              <w:pStyle w:val="8"/>
              <w:spacing w:before="58" w:line="242" w:lineRule="exact"/>
              <w:ind w:left="91"/>
              <w:rPr>
                <w:lang w:eastAsia="zh-CN"/>
              </w:rPr>
            </w:pPr>
            <w:r>
              <w:rPr>
                <w:spacing w:val="-10"/>
                <w:position w:val="4"/>
                <w:lang w:eastAsia="zh-CN"/>
              </w:rPr>
              <w:t>·项目建设完成</w:t>
            </w:r>
          </w:p>
          <w:p>
            <w:pPr>
              <w:pStyle w:val="8"/>
              <w:spacing w:line="220" w:lineRule="auto"/>
              <w:ind w:left="91"/>
              <w:rPr>
                <w:lang w:eastAsia="zh-CN"/>
              </w:rPr>
            </w:pPr>
            <w:r>
              <w:rPr>
                <w:spacing w:val="-14"/>
                <w:lang w:eastAsia="zh-CN"/>
              </w:rPr>
              <w:t>·资金使用</w:t>
            </w:r>
          </w:p>
          <w:p>
            <w:pPr>
              <w:pStyle w:val="8"/>
              <w:spacing w:before="27" w:line="220" w:lineRule="auto"/>
              <w:ind w:left="91"/>
              <w:rPr>
                <w:lang w:eastAsia="zh-CN"/>
              </w:rPr>
            </w:pPr>
            <w:r>
              <w:rPr>
                <w:spacing w:val="-14"/>
                <w:lang w:eastAsia="zh-CN"/>
              </w:rPr>
              <w:t>·建设任务</w:t>
            </w:r>
          </w:p>
          <w:p>
            <w:pPr>
              <w:pStyle w:val="8"/>
              <w:spacing w:before="30" w:line="219" w:lineRule="auto"/>
              <w:ind w:left="91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·绩效目标和减贫机制实现</w:t>
            </w:r>
          </w:p>
        </w:tc>
        <w:tc>
          <w:tcPr>
            <w:tcW w:w="1980" w:type="dxa"/>
          </w:tcPr>
          <w:p>
            <w:pPr>
              <w:spacing w:line="285" w:lineRule="auto"/>
              <w:rPr>
                <w:lang w:eastAsia="zh-CN"/>
              </w:rPr>
            </w:pPr>
          </w:p>
          <w:p>
            <w:pPr>
              <w:pStyle w:val="8"/>
              <w:spacing w:before="58" w:line="244" w:lineRule="auto"/>
              <w:ind w:left="32" w:right="15" w:firstLine="5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《国务院扶贫办、财政部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关于完善扶贫资金项目</w:t>
            </w:r>
            <w:r>
              <w:rPr>
                <w:lang w:eastAsia="zh-CN"/>
              </w:rPr>
              <w:t xml:space="preserve">  </w:t>
            </w:r>
            <w:r>
              <w:rPr>
                <w:spacing w:val="-1"/>
                <w:lang w:eastAsia="zh-CN"/>
              </w:rPr>
              <w:t>公告公示制度的指导意</w:t>
            </w:r>
            <w:r>
              <w:rPr>
                <w:lang w:eastAsia="zh-CN"/>
              </w:rPr>
              <w:t xml:space="preserve">  </w:t>
            </w:r>
            <w:r>
              <w:rPr>
                <w:spacing w:val="-8"/>
                <w:lang w:eastAsia="zh-CN"/>
              </w:rPr>
              <w:t>见》《国务院扶贫办关于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完善县级脱贫攻坚项目</w:t>
            </w:r>
            <w:r>
              <w:rPr>
                <w:lang w:eastAsia="zh-CN"/>
              </w:rPr>
              <w:t xml:space="preserve">  </w:t>
            </w:r>
            <w:r>
              <w:rPr>
                <w:spacing w:val="-1"/>
                <w:lang w:eastAsia="zh-CN"/>
              </w:rPr>
              <w:t>库建设的指导意见》</w:t>
            </w:r>
          </w:p>
        </w:tc>
        <w:tc>
          <w:tcPr>
            <w:tcW w:w="704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4" w:type="dxa"/>
          </w:tcPr>
          <w:p>
            <w:pPr>
              <w:spacing w:line="349" w:lineRule="auto"/>
              <w:rPr>
                <w:lang w:eastAsia="zh-CN"/>
              </w:rPr>
            </w:pPr>
          </w:p>
          <w:p>
            <w:pPr>
              <w:spacing w:line="350" w:lineRule="auto"/>
              <w:rPr>
                <w:lang w:eastAsia="zh-CN"/>
              </w:rPr>
            </w:pPr>
          </w:p>
          <w:p>
            <w:pPr>
              <w:pStyle w:val="8"/>
              <w:spacing w:before="58" w:line="239" w:lineRule="auto"/>
              <w:ind w:left="8" w:firstLine="8"/>
              <w:jc w:val="both"/>
              <w:rPr>
                <w:lang w:eastAsia="zh-CN"/>
              </w:rPr>
            </w:pPr>
            <w:r>
              <w:rPr>
                <w:spacing w:val="26"/>
                <w:lang w:eastAsia="zh-CN"/>
              </w:rPr>
              <w:t>乡镇人民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28"/>
                <w:lang w:eastAsia="zh-CN"/>
              </w:rPr>
              <w:t>政府及有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关部门</w:t>
            </w:r>
          </w:p>
        </w:tc>
        <w:tc>
          <w:tcPr>
            <w:tcW w:w="3344" w:type="dxa"/>
          </w:tcPr>
          <w:p>
            <w:pPr>
              <w:pStyle w:val="8"/>
              <w:spacing w:before="219" w:line="239" w:lineRule="auto"/>
              <w:ind w:left="44"/>
              <w:rPr>
                <w:lang w:eastAsia="zh-CN"/>
              </w:rPr>
            </w:pPr>
            <w:r>
              <w:rPr>
                <w:rFonts w:ascii="Wingdings" w:hAnsi="Wingdings" w:eastAsia="Wingdings" w:cs="Wingdings"/>
                <w:spacing w:val="-5"/>
                <w:lang w:eastAsia="zh-CN"/>
              </w:rPr>
              <w:t>o</w:t>
            </w:r>
            <w:r>
              <w:rPr>
                <w:spacing w:val="-5"/>
                <w:lang w:eastAsia="zh-CN"/>
              </w:rPr>
              <w:t>政府网站</w:t>
            </w:r>
            <w:r>
              <w:rPr>
                <w:spacing w:val="7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>
            <w:pPr>
              <w:pStyle w:val="8"/>
              <w:spacing w:before="19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>
            <w:pPr>
              <w:pStyle w:val="8"/>
              <w:spacing w:before="28" w:line="207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>
            <w:pPr>
              <w:pStyle w:val="8"/>
              <w:spacing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>
            <w:pPr>
              <w:pStyle w:val="8"/>
              <w:spacing w:before="80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>
            <w:pPr>
              <w:pStyle w:val="8"/>
              <w:spacing w:before="13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>
            <w:pPr>
              <w:pStyle w:val="8"/>
              <w:spacing w:before="29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</w:tcPr>
          <w:p>
            <w:pPr>
              <w:spacing w:line="294" w:lineRule="auto"/>
            </w:pPr>
          </w:p>
          <w:p>
            <w:pPr>
              <w:spacing w:line="295" w:lineRule="auto"/>
            </w:pPr>
          </w:p>
          <w:p>
            <w:pPr>
              <w:spacing w:line="295" w:lineRule="auto"/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/>
        </w:tc>
        <w:tc>
          <w:tcPr>
            <w:tcW w:w="539" w:type="dxa"/>
          </w:tcPr>
          <w:p>
            <w:pPr>
              <w:spacing w:line="294" w:lineRule="auto"/>
            </w:pPr>
          </w:p>
          <w:p>
            <w:pPr>
              <w:spacing w:line="295" w:lineRule="auto"/>
            </w:pPr>
          </w:p>
          <w:p>
            <w:pPr>
              <w:spacing w:line="295" w:lineRule="auto"/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/>
        </w:tc>
      </w:tr>
    </w:tbl>
    <w:p>
      <w:pPr>
        <w:pStyle w:val="2"/>
      </w:pPr>
    </w:p>
    <w:p>
      <w:pPr>
        <w:sectPr>
          <w:footerReference r:id="rId6" w:type="default"/>
          <w:pgSz w:w="16850" w:h="11910"/>
          <w:pgMar w:top="1012" w:right="1735" w:bottom="1159" w:left="1733" w:header="0" w:footer="968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7"/>
        <w:tblW w:w="133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0"/>
        <w:gridCol w:w="689"/>
        <w:gridCol w:w="2580"/>
        <w:gridCol w:w="1980"/>
        <w:gridCol w:w="704"/>
        <w:gridCol w:w="854"/>
        <w:gridCol w:w="3344"/>
        <w:gridCol w:w="703"/>
        <w:gridCol w:w="419"/>
        <w:gridCol w:w="539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87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8" w:line="222" w:lineRule="auto"/>
              <w:ind w:left="76"/>
            </w:pPr>
            <w:r>
              <w:rPr>
                <w:spacing w:val="-4"/>
              </w:rPr>
              <w:t>序号</w:t>
            </w:r>
          </w:p>
        </w:tc>
        <w:tc>
          <w:tcPr>
            <w:tcW w:w="1169" w:type="dxa"/>
            <w:gridSpan w:val="2"/>
          </w:tcPr>
          <w:p>
            <w:pPr>
              <w:pStyle w:val="8"/>
              <w:spacing w:before="122" w:line="221" w:lineRule="auto"/>
              <w:ind w:left="241"/>
            </w:pPr>
            <w:r>
              <w:rPr>
                <w:spacing w:val="-4"/>
              </w:rPr>
              <w:t>公开事项</w:t>
            </w:r>
          </w:p>
        </w:tc>
        <w:tc>
          <w:tcPr>
            <w:tcW w:w="2580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9" w:line="220" w:lineRule="auto"/>
              <w:ind w:left="589"/>
            </w:pPr>
            <w:r>
              <w:rPr>
                <w:spacing w:val="-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8"/>
              <w:spacing w:before="58" w:line="219" w:lineRule="auto"/>
              <w:ind w:left="651"/>
            </w:pPr>
            <w:r>
              <w:rPr>
                <w:spacing w:val="-4"/>
              </w:rPr>
              <w:t>公开依据</w:t>
            </w:r>
          </w:p>
        </w:tc>
        <w:tc>
          <w:tcPr>
            <w:tcW w:w="704" w:type="dxa"/>
            <w:vMerge w:val="restart"/>
            <w:tcBorders>
              <w:bottom w:val="nil"/>
            </w:tcBorders>
          </w:tcPr>
          <w:p>
            <w:pPr>
              <w:spacing w:line="344" w:lineRule="auto"/>
            </w:pPr>
          </w:p>
          <w:p>
            <w:pPr>
              <w:pStyle w:val="8"/>
              <w:spacing w:before="59" w:line="235" w:lineRule="auto"/>
              <w:ind w:left="284" w:right="68" w:hanging="187"/>
            </w:pPr>
            <w:r>
              <w:rPr>
                <w:spacing w:val="-5"/>
              </w:rPr>
              <w:t>公开时</w:t>
            </w:r>
            <w:r>
              <w:rPr>
                <w:spacing w:val="1"/>
              </w:rPr>
              <w:t xml:space="preserve"> </w:t>
            </w:r>
            <w:r>
              <w:t>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8" w:line="222" w:lineRule="auto"/>
              <w:ind w:left="84"/>
            </w:pPr>
            <w:r>
              <w:rPr>
                <w:spacing w:val="-4"/>
              </w:rPr>
              <w:t>公开主体</w:t>
            </w:r>
          </w:p>
        </w:tc>
        <w:tc>
          <w:tcPr>
            <w:tcW w:w="3344" w:type="dxa"/>
            <w:vMerge w:val="restart"/>
            <w:tcBorders>
              <w:bottom w:val="nil"/>
            </w:tcBorders>
          </w:tcPr>
          <w:p>
            <w:pPr>
              <w:spacing w:line="466" w:lineRule="auto"/>
            </w:pPr>
          </w:p>
          <w:p>
            <w:pPr>
              <w:pStyle w:val="8"/>
              <w:spacing w:before="59" w:line="220" w:lineRule="auto"/>
              <w:ind w:left="1061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122" w:type="dxa"/>
            <w:gridSpan w:val="2"/>
          </w:tcPr>
          <w:p>
            <w:pPr>
              <w:pStyle w:val="8"/>
              <w:spacing w:before="122" w:line="220" w:lineRule="auto"/>
              <w:ind w:left="242"/>
            </w:pPr>
            <w:r>
              <w:rPr>
                <w:spacing w:val="-4"/>
              </w:rPr>
              <w:t>公开对象</w:t>
            </w:r>
          </w:p>
        </w:tc>
        <w:tc>
          <w:tcPr>
            <w:tcW w:w="1130" w:type="dxa"/>
            <w:gridSpan w:val="2"/>
          </w:tcPr>
          <w:p>
            <w:pPr>
              <w:pStyle w:val="8"/>
              <w:spacing w:before="122" w:line="222" w:lineRule="auto"/>
              <w:ind w:left="229"/>
            </w:pPr>
            <w:r>
              <w:rPr>
                <w:spacing w:val="-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7" w:type="dxa"/>
            <w:vMerge w:val="continue"/>
            <w:tcBorders>
              <w:top w:val="nil"/>
            </w:tcBorders>
          </w:tcPr>
          <w:p/>
        </w:tc>
        <w:tc>
          <w:tcPr>
            <w:tcW w:w="480" w:type="dxa"/>
          </w:tcPr>
          <w:p>
            <w:pPr>
              <w:pStyle w:val="8"/>
              <w:spacing w:before="189" w:line="235" w:lineRule="auto"/>
              <w:ind w:left="70" w:right="46" w:firstLine="2"/>
            </w:pPr>
            <w:r>
              <w:rPr>
                <w:spacing w:val="-5"/>
              </w:rPr>
              <w:t>一级</w:t>
            </w:r>
            <w:r>
              <w:t xml:space="preserve"> </w:t>
            </w:r>
            <w:r>
              <w:rPr>
                <w:spacing w:val="-4"/>
              </w:rPr>
              <w:t>事项</w:t>
            </w:r>
          </w:p>
        </w:tc>
        <w:tc>
          <w:tcPr>
            <w:tcW w:w="689" w:type="dxa"/>
          </w:tcPr>
          <w:p>
            <w:pPr>
              <w:pStyle w:val="8"/>
              <w:spacing w:before="189" w:line="235" w:lineRule="auto"/>
              <w:ind w:left="270" w:right="58" w:hanging="180"/>
            </w:pPr>
            <w:r>
              <w:rPr>
                <w:spacing w:val="-4"/>
              </w:rPr>
              <w:t>二级事</w:t>
            </w:r>
            <w:r>
              <w:rPr>
                <w:spacing w:val="1"/>
              </w:rPr>
              <w:t xml:space="preserve"> </w:t>
            </w:r>
            <w:r>
              <w:t>项</w:t>
            </w:r>
          </w:p>
        </w:tc>
        <w:tc>
          <w:tcPr>
            <w:tcW w:w="2580" w:type="dxa"/>
            <w:vMerge w:val="continue"/>
            <w:tcBorders>
              <w:top w:val="nil"/>
            </w:tcBorders>
          </w:tcPr>
          <w:p/>
        </w:tc>
        <w:tc>
          <w:tcPr>
            <w:tcW w:w="1980" w:type="dxa"/>
            <w:vMerge w:val="continue"/>
            <w:tcBorders>
              <w:top w:val="nil"/>
            </w:tcBorders>
          </w:tcPr>
          <w:p/>
        </w:tc>
        <w:tc>
          <w:tcPr>
            <w:tcW w:w="704" w:type="dxa"/>
            <w:vMerge w:val="continue"/>
            <w:tcBorders>
              <w:top w:val="nil"/>
            </w:tcBorders>
          </w:tcPr>
          <w:p/>
        </w:tc>
        <w:tc>
          <w:tcPr>
            <w:tcW w:w="854" w:type="dxa"/>
            <w:vMerge w:val="continue"/>
            <w:tcBorders>
              <w:top w:val="nil"/>
            </w:tcBorders>
          </w:tcPr>
          <w:p/>
        </w:tc>
        <w:tc>
          <w:tcPr>
            <w:tcW w:w="3344" w:type="dxa"/>
            <w:vMerge w:val="continue"/>
            <w:tcBorders>
              <w:top w:val="nil"/>
            </w:tcBorders>
          </w:tcPr>
          <w:p/>
        </w:tc>
        <w:tc>
          <w:tcPr>
            <w:tcW w:w="703" w:type="dxa"/>
          </w:tcPr>
          <w:p>
            <w:pPr>
              <w:spacing w:line="250" w:lineRule="auto"/>
            </w:pPr>
          </w:p>
          <w:p>
            <w:pPr>
              <w:pStyle w:val="8"/>
              <w:spacing w:before="59" w:line="219" w:lineRule="auto"/>
              <w:ind w:left="100"/>
            </w:pPr>
            <w:r>
              <w:rPr>
                <w:spacing w:val="-3"/>
              </w:rPr>
              <w:t>全社会</w:t>
            </w:r>
          </w:p>
        </w:tc>
        <w:tc>
          <w:tcPr>
            <w:tcW w:w="419" w:type="dxa"/>
          </w:tcPr>
          <w:p>
            <w:pPr>
              <w:pStyle w:val="8"/>
              <w:spacing w:before="191" w:line="234" w:lineRule="auto"/>
              <w:ind w:left="57"/>
            </w:pPr>
            <w:r>
              <w:rPr>
                <w:spacing w:val="-5"/>
              </w:rPr>
              <w:t>特定</w:t>
            </w:r>
            <w:r>
              <w:t xml:space="preserve"> </w:t>
            </w:r>
            <w:r>
              <w:rPr>
                <w:spacing w:val="-5"/>
              </w:rPr>
              <w:t>群众</w:t>
            </w:r>
          </w:p>
        </w:tc>
        <w:tc>
          <w:tcPr>
            <w:tcW w:w="539" w:type="dxa"/>
          </w:tcPr>
          <w:p>
            <w:pPr>
              <w:spacing w:line="250" w:lineRule="auto"/>
            </w:pPr>
          </w:p>
          <w:p>
            <w:pPr>
              <w:pStyle w:val="8"/>
              <w:spacing w:before="58" w:line="221" w:lineRule="auto"/>
              <w:ind w:left="122"/>
            </w:pPr>
            <w:r>
              <w:rPr>
                <w:spacing w:val="-5"/>
              </w:rPr>
              <w:t>主动</w:t>
            </w:r>
          </w:p>
        </w:tc>
        <w:tc>
          <w:tcPr>
            <w:tcW w:w="591" w:type="dxa"/>
          </w:tcPr>
          <w:p>
            <w:pPr>
              <w:pStyle w:val="8"/>
              <w:spacing w:before="190" w:line="219" w:lineRule="auto"/>
              <w:ind w:right="3"/>
              <w:jc w:val="right"/>
            </w:pPr>
            <w:r>
              <w:rPr>
                <w:spacing w:val="-3"/>
              </w:rPr>
              <w:t>依申请</w:t>
            </w:r>
          </w:p>
          <w:p>
            <w:pPr>
              <w:pStyle w:val="8"/>
              <w:spacing w:before="28" w:line="222" w:lineRule="auto"/>
              <w:ind w:left="141"/>
            </w:pPr>
            <w:r>
              <w:rPr>
                <w:spacing w:val="-7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487" w:type="dxa"/>
          </w:tcPr>
          <w:p>
            <w:pPr>
              <w:spacing w:line="307" w:lineRule="auto"/>
            </w:pPr>
          </w:p>
          <w:p>
            <w:pPr>
              <w:spacing w:line="308" w:lineRule="auto"/>
            </w:pPr>
          </w:p>
          <w:p>
            <w:pPr>
              <w:spacing w:line="308" w:lineRule="auto"/>
            </w:pPr>
          </w:p>
          <w:p>
            <w:pPr>
              <w:pStyle w:val="8"/>
              <w:spacing w:before="58" w:line="184" w:lineRule="auto"/>
              <w:ind w:left="182"/>
            </w:pPr>
            <w:r>
              <w:rPr>
                <w:spacing w:val="-10"/>
              </w:rPr>
              <w:t>12</w:t>
            </w:r>
          </w:p>
        </w:tc>
        <w:tc>
          <w:tcPr>
            <w:tcW w:w="480" w:type="dxa"/>
          </w:tcPr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pStyle w:val="8"/>
              <w:spacing w:before="59" w:line="232" w:lineRule="auto"/>
              <w:ind w:left="73" w:right="46" w:hanging="4"/>
              <w:jc w:val="both"/>
            </w:pPr>
            <w:r>
              <w:rPr>
                <w:spacing w:val="-8"/>
              </w:rPr>
              <w:t>扶贫</w:t>
            </w:r>
            <w:r>
              <w:t xml:space="preserve"> </w:t>
            </w:r>
            <w:r>
              <w:rPr>
                <w:spacing w:val="-10"/>
              </w:rPr>
              <w:t>资金</w:t>
            </w:r>
            <w:r>
              <w:t xml:space="preserve"> </w:t>
            </w:r>
            <w:r>
              <w:rPr>
                <w:spacing w:val="-5"/>
              </w:rPr>
              <w:t>项目</w:t>
            </w:r>
          </w:p>
        </w:tc>
        <w:tc>
          <w:tcPr>
            <w:tcW w:w="689" w:type="dxa"/>
          </w:tcPr>
          <w:p>
            <w:pPr>
              <w:spacing w:line="262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pStyle w:val="8"/>
              <w:spacing w:before="58" w:line="236" w:lineRule="auto"/>
              <w:ind w:left="266" w:right="58" w:hanging="176"/>
            </w:pPr>
            <w:r>
              <w:rPr>
                <w:spacing w:val="-4"/>
              </w:rPr>
              <w:t>项目实</w:t>
            </w:r>
            <w:r>
              <w:rPr>
                <w:spacing w:val="1"/>
              </w:rPr>
              <w:t xml:space="preserve"> </w:t>
            </w:r>
            <w:r>
              <w:t>施</w:t>
            </w:r>
          </w:p>
        </w:tc>
        <w:tc>
          <w:tcPr>
            <w:tcW w:w="2580" w:type="dxa"/>
          </w:tcPr>
          <w:p>
            <w:pPr>
              <w:spacing w:line="308" w:lineRule="auto"/>
              <w:rPr>
                <w:lang w:eastAsia="zh-CN"/>
              </w:rPr>
            </w:pPr>
          </w:p>
          <w:p>
            <w:pPr>
              <w:pStyle w:val="8"/>
              <w:spacing w:before="59" w:line="239" w:lineRule="auto"/>
              <w:ind w:left="32" w:right="27" w:firstLine="59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·扶贫项目实施前情况（包括项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目名称、资金来源、实施期限、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绩效目标、实施单位及责任人、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受益对象和带贫减贫机制等）</w:t>
            </w:r>
          </w:p>
          <w:p>
            <w:pPr>
              <w:pStyle w:val="8"/>
              <w:spacing w:before="20" w:line="228" w:lineRule="auto"/>
              <w:ind w:left="31" w:right="27" w:firstLine="60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·扶贫项目实施后情况（包括资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金使用、项目实施结果、检查验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收结果、绩效目标实现情况等）</w:t>
            </w:r>
          </w:p>
        </w:tc>
        <w:tc>
          <w:tcPr>
            <w:tcW w:w="1980" w:type="dxa"/>
          </w:tcPr>
          <w:p>
            <w:pPr>
              <w:spacing w:line="334" w:lineRule="auto"/>
              <w:rPr>
                <w:lang w:eastAsia="zh-CN"/>
              </w:rPr>
            </w:pPr>
          </w:p>
          <w:p>
            <w:pPr>
              <w:spacing w:line="335" w:lineRule="auto"/>
              <w:rPr>
                <w:lang w:eastAsia="zh-CN"/>
              </w:rPr>
            </w:pPr>
          </w:p>
          <w:p>
            <w:pPr>
              <w:pStyle w:val="8"/>
              <w:spacing w:before="59" w:line="220" w:lineRule="auto"/>
              <w:ind w:left="37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《国务院扶贫办、财政部</w:t>
            </w:r>
          </w:p>
          <w:p>
            <w:pPr>
              <w:pStyle w:val="8"/>
              <w:spacing w:before="28" w:line="239" w:lineRule="auto"/>
              <w:ind w:left="34" w:right="144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关于完善扶贫资金项目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公告公示制度的指导意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见》</w:t>
            </w:r>
          </w:p>
        </w:tc>
        <w:tc>
          <w:tcPr>
            <w:tcW w:w="704" w:type="dxa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lang w:eastAsia="zh-CN"/>
              </w:rPr>
            </w:pPr>
          </w:p>
          <w:p>
            <w:pPr>
              <w:spacing w:line="266" w:lineRule="auto"/>
              <w:rPr>
                <w:lang w:eastAsia="zh-CN"/>
              </w:rPr>
            </w:pPr>
          </w:p>
          <w:p>
            <w:pPr>
              <w:spacing w:line="266" w:lineRule="auto"/>
              <w:rPr>
                <w:lang w:eastAsia="zh-CN"/>
              </w:rPr>
            </w:pPr>
          </w:p>
          <w:p>
            <w:pPr>
              <w:spacing w:line="266" w:lineRule="auto"/>
              <w:rPr>
                <w:lang w:eastAsia="zh-CN"/>
              </w:rPr>
            </w:pPr>
          </w:p>
          <w:p>
            <w:pPr>
              <w:spacing w:line="266" w:lineRule="auto"/>
              <w:rPr>
                <w:lang w:eastAsia="zh-CN"/>
              </w:rPr>
            </w:pPr>
          </w:p>
          <w:p>
            <w:pPr>
              <w:spacing w:line="266" w:lineRule="auto"/>
              <w:rPr>
                <w:lang w:eastAsia="zh-CN"/>
              </w:rPr>
            </w:pPr>
          </w:p>
          <w:p>
            <w:pPr>
              <w:spacing w:line="266" w:lineRule="auto"/>
              <w:rPr>
                <w:lang w:eastAsia="zh-CN"/>
              </w:rPr>
            </w:pPr>
          </w:p>
          <w:p>
            <w:pPr>
              <w:pStyle w:val="8"/>
              <w:spacing w:before="59" w:line="232" w:lineRule="auto"/>
              <w:ind w:left="32" w:right="128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信息形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成（变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更）20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个工作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日内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lang w:eastAsia="zh-CN"/>
              </w:rPr>
            </w:pPr>
          </w:p>
          <w:p>
            <w:pPr>
              <w:spacing w:line="260" w:lineRule="auto"/>
              <w:rPr>
                <w:lang w:eastAsia="zh-CN"/>
              </w:rPr>
            </w:pPr>
          </w:p>
          <w:p>
            <w:pPr>
              <w:spacing w:line="260" w:lineRule="auto"/>
              <w:rPr>
                <w:lang w:eastAsia="zh-CN"/>
              </w:rPr>
            </w:pPr>
          </w:p>
          <w:p>
            <w:pPr>
              <w:spacing w:line="260" w:lineRule="auto"/>
              <w:rPr>
                <w:lang w:eastAsia="zh-CN"/>
              </w:rPr>
            </w:pPr>
          </w:p>
          <w:p>
            <w:pPr>
              <w:spacing w:line="260" w:lineRule="auto"/>
              <w:rPr>
                <w:lang w:eastAsia="zh-CN"/>
              </w:rPr>
            </w:pPr>
          </w:p>
          <w:p>
            <w:pPr>
              <w:spacing w:line="260" w:lineRule="auto"/>
              <w:rPr>
                <w:lang w:eastAsia="zh-CN"/>
              </w:rPr>
            </w:pPr>
          </w:p>
          <w:p>
            <w:pPr>
              <w:spacing w:line="260" w:lineRule="auto"/>
              <w:rPr>
                <w:lang w:eastAsia="zh-CN"/>
              </w:rPr>
            </w:pPr>
          </w:p>
          <w:p>
            <w:pPr>
              <w:pStyle w:val="8"/>
              <w:spacing w:before="59" w:line="239" w:lineRule="auto"/>
              <w:ind w:left="35" w:right="95" w:firstLine="8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乡镇人民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政府及有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关部门</w:t>
            </w:r>
          </w:p>
        </w:tc>
        <w:tc>
          <w:tcPr>
            <w:tcW w:w="3344" w:type="dxa"/>
          </w:tcPr>
          <w:p>
            <w:pPr>
              <w:spacing w:line="304" w:lineRule="auto"/>
              <w:rPr>
                <w:lang w:eastAsia="zh-CN"/>
              </w:rPr>
            </w:pPr>
          </w:p>
          <w:p>
            <w:pPr>
              <w:pStyle w:val="8"/>
              <w:spacing w:before="59" w:line="239" w:lineRule="auto"/>
              <w:ind w:left="44"/>
              <w:rPr>
                <w:lang w:eastAsia="zh-CN"/>
              </w:rPr>
            </w:pPr>
            <w:r>
              <w:rPr>
                <w:rFonts w:ascii="Wingdings" w:hAnsi="Wingdings" w:eastAsia="Wingdings" w:cs="Wingdings"/>
                <w:spacing w:val="-5"/>
                <w:lang w:eastAsia="zh-CN"/>
              </w:rPr>
              <w:t>o</w:t>
            </w:r>
            <w:r>
              <w:rPr>
                <w:spacing w:val="-5"/>
                <w:lang w:eastAsia="zh-CN"/>
              </w:rPr>
              <w:t>政府网站</w:t>
            </w:r>
            <w:r>
              <w:rPr>
                <w:spacing w:val="7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>
            <w:pPr>
              <w:pStyle w:val="8"/>
              <w:spacing w:before="2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>
            <w:pPr>
              <w:pStyle w:val="8"/>
              <w:spacing w:before="9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>
            <w:pPr>
              <w:pStyle w:val="8"/>
              <w:spacing w:before="12" w:line="23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 xml:space="preserve">□公开查阅点     </w:t>
            </w:r>
            <w:r>
              <w:rPr>
                <w:rFonts w:ascii="Wingdings" w:hAnsi="Wingdings" w:eastAsia="Wingdings" w:cs="Wingdings"/>
                <w:spacing w:val="-2"/>
                <w:lang w:eastAsia="zh-CN"/>
              </w:rPr>
              <w:t>o</w:t>
            </w:r>
            <w:r>
              <w:rPr>
                <w:spacing w:val="-2"/>
                <w:lang w:eastAsia="zh-CN"/>
              </w:rPr>
              <w:t>政务服务中心</w:t>
            </w:r>
          </w:p>
          <w:p>
            <w:pPr>
              <w:pStyle w:val="8"/>
              <w:spacing w:before="8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>
            <w:pPr>
              <w:pStyle w:val="8"/>
              <w:spacing w:before="7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>
            <w:pPr>
              <w:pStyle w:val="8"/>
              <w:spacing w:before="21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</w:tcPr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spacing w:line="299" w:lineRule="auto"/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/>
        </w:tc>
        <w:tc>
          <w:tcPr>
            <w:tcW w:w="539" w:type="dxa"/>
          </w:tcPr>
          <w:p>
            <w:pPr>
              <w:spacing w:line="298" w:lineRule="auto"/>
            </w:pPr>
          </w:p>
          <w:p>
            <w:pPr>
              <w:spacing w:line="298" w:lineRule="auto"/>
            </w:pPr>
          </w:p>
          <w:p>
            <w:pPr>
              <w:spacing w:line="299" w:lineRule="auto"/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487" w:type="dxa"/>
          </w:tcPr>
          <w:p>
            <w:pPr>
              <w:spacing w:line="312" w:lineRule="auto"/>
            </w:pPr>
          </w:p>
          <w:p>
            <w:pPr>
              <w:spacing w:line="312" w:lineRule="auto"/>
            </w:pPr>
          </w:p>
          <w:p>
            <w:pPr>
              <w:spacing w:line="313" w:lineRule="auto"/>
            </w:pPr>
          </w:p>
          <w:p>
            <w:pPr>
              <w:pStyle w:val="8"/>
              <w:spacing w:before="58" w:line="184" w:lineRule="auto"/>
              <w:ind w:left="182"/>
            </w:pPr>
            <w:r>
              <w:rPr>
                <w:spacing w:val="-10"/>
              </w:rPr>
              <w:t>13</w:t>
            </w:r>
          </w:p>
        </w:tc>
        <w:tc>
          <w:tcPr>
            <w:tcW w:w="480" w:type="dxa"/>
          </w:tcPr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pStyle w:val="8"/>
              <w:spacing w:before="58" w:line="234" w:lineRule="auto"/>
              <w:ind w:left="73" w:right="46" w:hanging="2"/>
            </w:pPr>
            <w:r>
              <w:rPr>
                <w:spacing w:val="-4"/>
              </w:rPr>
              <w:t>监督</w:t>
            </w:r>
            <w:r>
              <w:t xml:space="preserve"> </w:t>
            </w:r>
            <w:r>
              <w:rPr>
                <w:spacing w:val="-6"/>
              </w:rPr>
              <w:t>管理</w:t>
            </w:r>
          </w:p>
        </w:tc>
        <w:tc>
          <w:tcPr>
            <w:tcW w:w="689" w:type="dxa"/>
          </w:tcPr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pStyle w:val="8"/>
              <w:spacing w:before="58" w:line="234" w:lineRule="auto"/>
              <w:ind w:left="265" w:right="58" w:hanging="177"/>
            </w:pPr>
            <w:r>
              <w:rPr>
                <w:spacing w:val="-3"/>
              </w:rPr>
              <w:t>监督举</w:t>
            </w:r>
            <w:r>
              <w:t xml:space="preserve"> 报</w:t>
            </w:r>
          </w:p>
        </w:tc>
        <w:tc>
          <w:tcPr>
            <w:tcW w:w="2580" w:type="dxa"/>
          </w:tcPr>
          <w:p>
            <w:pPr>
              <w:spacing w:line="350" w:lineRule="auto"/>
              <w:rPr>
                <w:lang w:eastAsia="zh-CN"/>
              </w:rPr>
            </w:pPr>
          </w:p>
          <w:p>
            <w:pPr>
              <w:spacing w:line="350" w:lineRule="auto"/>
              <w:rPr>
                <w:lang w:eastAsia="zh-CN"/>
              </w:rPr>
            </w:pPr>
          </w:p>
          <w:p>
            <w:pPr>
              <w:pStyle w:val="8"/>
              <w:spacing w:before="58" w:line="234" w:lineRule="auto"/>
              <w:ind w:left="30" w:right="27" w:firstLine="61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·公开单位、单位监督举报电话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和</w:t>
            </w:r>
            <w:r>
              <w:rPr>
                <w:spacing w:val="29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12317 监督举报电话</w:t>
            </w:r>
          </w:p>
          <w:p>
            <w:pPr>
              <w:pStyle w:val="8"/>
              <w:spacing w:before="31" w:line="219" w:lineRule="auto"/>
              <w:ind w:left="91"/>
            </w:pPr>
            <w:r>
              <w:rPr>
                <w:spacing w:val="-8"/>
              </w:rPr>
              <w:t>·举报受理办理结果</w:t>
            </w:r>
          </w:p>
        </w:tc>
        <w:tc>
          <w:tcPr>
            <w:tcW w:w="1980" w:type="dxa"/>
          </w:tcPr>
          <w:p>
            <w:pPr>
              <w:spacing w:line="352" w:lineRule="auto"/>
              <w:rPr>
                <w:lang w:eastAsia="zh-CN"/>
              </w:rPr>
            </w:pPr>
          </w:p>
          <w:p>
            <w:pPr>
              <w:spacing w:line="352" w:lineRule="auto"/>
              <w:rPr>
                <w:lang w:eastAsia="zh-CN"/>
              </w:rPr>
            </w:pPr>
          </w:p>
          <w:p>
            <w:pPr>
              <w:pStyle w:val="8"/>
              <w:spacing w:before="58" w:line="241" w:lineRule="auto"/>
              <w:ind w:left="34" w:right="15" w:firstLine="2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《国务院扶贫办、财政部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关于完善扶贫资金项目</w:t>
            </w:r>
            <w:r>
              <w:rPr>
                <w:lang w:eastAsia="zh-CN"/>
              </w:rPr>
              <w:t xml:space="preserve">  </w:t>
            </w:r>
            <w:r>
              <w:rPr>
                <w:spacing w:val="-1"/>
                <w:lang w:eastAsia="zh-CN"/>
              </w:rPr>
              <w:t>公告公示制度的指导意</w:t>
            </w:r>
            <w:r>
              <w:rPr>
                <w:lang w:eastAsia="zh-CN"/>
              </w:rPr>
              <w:t xml:space="preserve">  </w:t>
            </w:r>
            <w:r>
              <w:rPr>
                <w:spacing w:val="-5"/>
                <w:lang w:eastAsia="zh-CN"/>
              </w:rPr>
              <w:t>见》</w:t>
            </w:r>
          </w:p>
        </w:tc>
        <w:tc>
          <w:tcPr>
            <w:tcW w:w="704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344" w:type="dxa"/>
          </w:tcPr>
          <w:p>
            <w:pPr>
              <w:pStyle w:val="8"/>
              <w:spacing w:before="294" w:line="239" w:lineRule="auto"/>
              <w:ind w:left="44"/>
              <w:rPr>
                <w:lang w:eastAsia="zh-CN"/>
              </w:rPr>
            </w:pPr>
            <w:r>
              <w:rPr>
                <w:rFonts w:ascii="Wingdings" w:hAnsi="Wingdings" w:eastAsia="Wingdings" w:cs="Wingdings"/>
                <w:spacing w:val="-5"/>
                <w:lang w:eastAsia="zh-CN"/>
              </w:rPr>
              <w:t>o</w:t>
            </w:r>
            <w:r>
              <w:rPr>
                <w:spacing w:val="-5"/>
                <w:lang w:eastAsia="zh-CN"/>
              </w:rPr>
              <w:t>政府网站</w:t>
            </w:r>
            <w:r>
              <w:rPr>
                <w:spacing w:val="7"/>
                <w:lang w:eastAsia="zh-CN"/>
              </w:rPr>
              <w:t xml:space="preserve">       </w:t>
            </w:r>
            <w:r>
              <w:rPr>
                <w:spacing w:val="-5"/>
                <w:lang w:eastAsia="zh-CN"/>
              </w:rPr>
              <w:t>□政府公报</w:t>
            </w:r>
          </w:p>
          <w:p>
            <w:pPr>
              <w:pStyle w:val="8"/>
              <w:spacing w:before="12" w:line="219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□两微一端</w:t>
            </w:r>
            <w:r>
              <w:rPr>
                <w:spacing w:val="3"/>
                <w:lang w:eastAsia="zh-CN"/>
              </w:rPr>
              <w:t xml:space="preserve">       </w:t>
            </w:r>
            <w:r>
              <w:rPr>
                <w:spacing w:val="-4"/>
                <w:lang w:eastAsia="zh-CN"/>
              </w:rPr>
              <w:t>□发布会/听证会</w:t>
            </w:r>
          </w:p>
          <w:p>
            <w:pPr>
              <w:pStyle w:val="8"/>
              <w:spacing w:before="28" w:line="219" w:lineRule="auto"/>
              <w:ind w:left="5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□广播电视</w:t>
            </w:r>
            <w:r>
              <w:rPr>
                <w:spacing w:val="4"/>
                <w:lang w:eastAsia="zh-CN"/>
              </w:rPr>
              <w:t xml:space="preserve">       </w:t>
            </w:r>
            <w:r>
              <w:rPr>
                <w:spacing w:val="-6"/>
                <w:lang w:eastAsia="zh-CN"/>
              </w:rPr>
              <w:t>□纸质媒体</w:t>
            </w:r>
          </w:p>
          <w:p>
            <w:pPr>
              <w:pStyle w:val="8"/>
              <w:spacing w:before="28" w:line="220" w:lineRule="auto"/>
              <w:ind w:left="5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□公开查阅点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4"/>
                <w:lang w:eastAsia="zh-CN"/>
              </w:rPr>
              <w:t>□政务服务中心</w:t>
            </w:r>
          </w:p>
          <w:p>
            <w:pPr>
              <w:pStyle w:val="8"/>
              <w:spacing w:before="30" w:line="220" w:lineRule="auto"/>
              <w:ind w:left="5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□便民服务站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5"/>
                <w:lang w:eastAsia="zh-CN"/>
              </w:rPr>
              <w:t>□入户/现场</w:t>
            </w:r>
          </w:p>
          <w:p>
            <w:pPr>
              <w:pStyle w:val="8"/>
              <w:spacing w:before="29" w:line="219" w:lineRule="auto"/>
              <w:ind w:left="5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■社区/企事业单位/村公示栏（电子屏）</w:t>
            </w:r>
          </w:p>
          <w:p>
            <w:pPr>
              <w:pStyle w:val="8"/>
              <w:spacing w:before="28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703" w:type="dxa"/>
          </w:tcPr>
          <w:p>
            <w:pPr>
              <w:spacing w:line="339" w:lineRule="auto"/>
            </w:pPr>
          </w:p>
          <w:p>
            <w:pPr>
              <w:spacing w:line="339" w:lineRule="auto"/>
            </w:pPr>
          </w:p>
          <w:p>
            <w:pPr>
              <w:pStyle w:val="8"/>
              <w:spacing w:before="59" w:line="239" w:lineRule="auto"/>
              <w:ind w:left="324"/>
            </w:pPr>
            <w:r>
              <w:t>√</w:t>
            </w:r>
          </w:p>
        </w:tc>
        <w:tc>
          <w:tcPr>
            <w:tcW w:w="419" w:type="dxa"/>
          </w:tcPr>
          <w:p/>
        </w:tc>
        <w:tc>
          <w:tcPr>
            <w:tcW w:w="539" w:type="dxa"/>
          </w:tcPr>
          <w:p>
            <w:pPr>
              <w:spacing w:line="339" w:lineRule="auto"/>
            </w:pPr>
          </w:p>
          <w:p>
            <w:pPr>
              <w:spacing w:line="339" w:lineRule="auto"/>
            </w:pPr>
          </w:p>
          <w:p>
            <w:pPr>
              <w:pStyle w:val="8"/>
              <w:spacing w:before="59" w:line="239" w:lineRule="auto"/>
              <w:ind w:left="253"/>
            </w:pPr>
            <w:r>
              <w:t>√</w:t>
            </w:r>
          </w:p>
        </w:tc>
        <w:tc>
          <w:tcPr>
            <w:tcW w:w="591" w:type="dxa"/>
          </w:tcPr>
          <w:p/>
        </w:tc>
      </w:tr>
    </w:tbl>
    <w:p>
      <w:pPr>
        <w:pStyle w:val="2"/>
      </w:pPr>
    </w:p>
    <w:sectPr>
      <w:footerReference r:id="rId7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3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28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29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30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31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27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32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ZjJjMmFkZmMwMzI2YmIxZmNjMTg1ZTRmMzM5YTMifQ=="/>
  </w:docVars>
  <w:rsids>
    <w:rsidRoot w:val="3C74482B"/>
    <w:rsid w:val="00462C41"/>
    <w:rsid w:val="0058689E"/>
    <w:rsid w:val="00B9472C"/>
    <w:rsid w:val="3C74482B"/>
    <w:rsid w:val="7351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9">
    <w:name w:val="页眉 字符"/>
    <w:basedOn w:val="6"/>
    <w:link w:val="4"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0">
    <w:name w:val="页脚 字符"/>
    <w:basedOn w:val="6"/>
    <w:link w:val="3"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662</Words>
  <Characters>3779</Characters>
  <Lines>31</Lines>
  <Paragraphs>8</Paragraphs>
  <TotalTime>1</TotalTime>
  <ScaleCrop>false</ScaleCrop>
  <LinksUpToDate>false</LinksUpToDate>
  <CharactersWithSpaces>4433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2023-12-27T01:18:00Z</dcterms:created>
  <dc:creator>Jordan</dc:creator>
  <cp:lastModifiedBy>Administrator</cp:lastModifiedBy>
  <dcterms:modified xsi:type="dcterms:W3CDTF">2024-01-08T07:46:19Z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F5959A413F5D4AE78FFB43EA3F3AF87D_13</vt:lpwstr>
  </property>
</Properties>
</file>